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2AEA5" w14:textId="77777777" w:rsidR="000846B3" w:rsidRPr="00A034D4" w:rsidRDefault="00A034D4" w:rsidP="00A034D4">
      <w:pPr>
        <w:pStyle w:val="BodyA"/>
        <w:spacing w:line="360" w:lineRule="auto"/>
        <w:jc w:val="center"/>
        <w:rPr>
          <w:rFonts w:ascii="Times New Roman" w:eastAsia="Times New Roman" w:hAnsi="Times New Roman" w:cs="Times New Roman"/>
          <w:b/>
          <w:sz w:val="32"/>
          <w:szCs w:val="32"/>
          <w:shd w:val="clear" w:color="auto" w:fill="FFFFFF"/>
        </w:rPr>
      </w:pPr>
      <w:r w:rsidRPr="00A034D4">
        <w:rPr>
          <w:rFonts w:ascii="Times" w:hAnsi="Times"/>
          <w:b/>
          <w:sz w:val="32"/>
          <w:szCs w:val="32"/>
        </w:rPr>
        <w:t>Department of Culture, Education</w:t>
      </w:r>
      <w:r w:rsidRPr="00A034D4">
        <w:rPr>
          <w:rFonts w:ascii="Times" w:hAnsi="Times"/>
          <w:b/>
          <w:sz w:val="32"/>
          <w:szCs w:val="32"/>
          <w:lang w:val="en-GB"/>
        </w:rPr>
        <w:t>, Vo</w:t>
      </w:r>
      <w:r w:rsidRPr="00A034D4">
        <w:rPr>
          <w:rFonts w:ascii="Times" w:hAnsi="Times"/>
          <w:b/>
          <w:sz w:val="32"/>
          <w:szCs w:val="32"/>
        </w:rPr>
        <w:t>ca</w:t>
      </w:r>
      <w:proofErr w:type="spellStart"/>
      <w:r w:rsidRPr="00A034D4">
        <w:rPr>
          <w:rFonts w:ascii="Times" w:hAnsi="Times"/>
          <w:b/>
          <w:sz w:val="32"/>
          <w:szCs w:val="32"/>
          <w:lang w:val="en-GB"/>
        </w:rPr>
        <w:t>tio</w:t>
      </w:r>
      <w:r w:rsidRPr="00A034D4">
        <w:rPr>
          <w:rFonts w:ascii="Times" w:hAnsi="Times"/>
          <w:b/>
          <w:sz w:val="32"/>
          <w:szCs w:val="32"/>
        </w:rPr>
        <w:t>na</w:t>
      </w:r>
      <w:proofErr w:type="spellEnd"/>
      <w:r w:rsidRPr="00A034D4">
        <w:rPr>
          <w:rFonts w:ascii="Times" w:hAnsi="Times"/>
          <w:b/>
          <w:sz w:val="32"/>
          <w:szCs w:val="32"/>
          <w:lang w:val="en-GB"/>
        </w:rPr>
        <w:t>l</w:t>
      </w:r>
      <w:r w:rsidRPr="00A034D4">
        <w:rPr>
          <w:rFonts w:ascii="Times" w:hAnsi="Times"/>
          <w:b/>
          <w:sz w:val="32"/>
          <w:szCs w:val="32"/>
        </w:rPr>
        <w:t xml:space="preserve"> Training, and Universities</w:t>
      </w:r>
    </w:p>
    <w:p w14:paraId="6D92AA75" w14:textId="77777777" w:rsidR="000846B3" w:rsidRPr="00A034D4" w:rsidRDefault="000846B3" w:rsidP="00A034D4">
      <w:pPr>
        <w:pStyle w:val="BodyA"/>
        <w:spacing w:line="360" w:lineRule="auto"/>
        <w:rPr>
          <w:rFonts w:ascii="Times" w:eastAsia="Times" w:hAnsi="Times" w:cs="Times"/>
          <w:sz w:val="32"/>
          <w:szCs w:val="32"/>
        </w:rPr>
      </w:pPr>
    </w:p>
    <w:p w14:paraId="2EA24563" w14:textId="33AA3863" w:rsidR="000846B3" w:rsidRPr="00A034D4" w:rsidRDefault="00A034D4" w:rsidP="00A034D4">
      <w:pPr>
        <w:pStyle w:val="BodyA"/>
        <w:spacing w:line="360" w:lineRule="auto"/>
        <w:jc w:val="both"/>
        <w:rPr>
          <w:rFonts w:ascii="Times" w:eastAsia="Times" w:hAnsi="Times" w:cs="Times"/>
          <w:i/>
          <w:iCs/>
          <w:sz w:val="32"/>
          <w:szCs w:val="32"/>
        </w:rPr>
      </w:pPr>
      <w:r w:rsidRPr="00A034D4">
        <w:rPr>
          <w:rFonts w:ascii="Times" w:hAnsi="Times"/>
          <w:sz w:val="32"/>
          <w:szCs w:val="32"/>
        </w:rPr>
        <w:t xml:space="preserve"> </w:t>
      </w:r>
      <w:r w:rsidRPr="00A034D4">
        <w:rPr>
          <w:rFonts w:ascii="Times" w:hAnsi="Times"/>
          <w:sz w:val="32"/>
          <w:szCs w:val="32"/>
        </w:rPr>
        <w:tab/>
      </w:r>
      <w:r w:rsidRPr="00A034D4">
        <w:rPr>
          <w:rFonts w:ascii="Times" w:hAnsi="Times"/>
          <w:i/>
          <w:iCs/>
          <w:sz w:val="32"/>
          <w:szCs w:val="32"/>
        </w:rPr>
        <w:t xml:space="preserve">Order dated </w:t>
      </w:r>
      <w:r w:rsidR="00464182">
        <w:rPr>
          <w:rFonts w:ascii="Times" w:hAnsi="Times"/>
          <w:i/>
          <w:iCs/>
          <w:sz w:val="32"/>
          <w:szCs w:val="32"/>
        </w:rPr>
        <w:t>20</w:t>
      </w:r>
      <w:proofErr w:type="spellStart"/>
      <w:r w:rsidRPr="00A034D4">
        <w:rPr>
          <w:rFonts w:ascii="Times" w:hAnsi="Times"/>
          <w:i/>
          <w:iCs/>
          <w:sz w:val="32"/>
          <w:szCs w:val="32"/>
          <w:lang w:val="en-GB"/>
        </w:rPr>
        <w:t>th</w:t>
      </w:r>
      <w:proofErr w:type="spellEnd"/>
      <w:r w:rsidRPr="00A034D4">
        <w:rPr>
          <w:rFonts w:ascii="Times" w:hAnsi="Times"/>
          <w:i/>
          <w:iCs/>
          <w:sz w:val="32"/>
          <w:szCs w:val="32"/>
          <w:lang w:val="en-GB"/>
        </w:rPr>
        <w:t xml:space="preserve"> </w:t>
      </w:r>
      <w:r w:rsidR="00464182">
        <w:rPr>
          <w:rFonts w:ascii="Times" w:hAnsi="Times"/>
          <w:i/>
          <w:iCs/>
          <w:sz w:val="32"/>
          <w:szCs w:val="32"/>
          <w:lang w:val="en-GB"/>
        </w:rPr>
        <w:t>December</w:t>
      </w:r>
      <w:r w:rsidRPr="00A034D4">
        <w:rPr>
          <w:rFonts w:ascii="Times" w:hAnsi="Times"/>
          <w:i/>
          <w:iCs/>
          <w:sz w:val="32"/>
          <w:szCs w:val="32"/>
        </w:rPr>
        <w:t xml:space="preserve"> 202</w:t>
      </w:r>
      <w:r w:rsidRPr="00A034D4">
        <w:rPr>
          <w:rFonts w:ascii="Times" w:hAnsi="Times"/>
          <w:i/>
          <w:iCs/>
          <w:sz w:val="32"/>
          <w:szCs w:val="32"/>
          <w:lang w:val="en-GB"/>
        </w:rPr>
        <w:t>3</w:t>
      </w:r>
      <w:r w:rsidRPr="00A034D4">
        <w:rPr>
          <w:rFonts w:ascii="Times" w:hAnsi="Times"/>
          <w:i/>
          <w:iCs/>
          <w:sz w:val="32"/>
          <w:szCs w:val="32"/>
        </w:rPr>
        <w:t xml:space="preserve"> by which the rules for awarding grants for the Galician book sector aimed at the translation of works originally published in Galician to other languages, and the translation of works published originally in other languages to </w:t>
      </w:r>
      <w:r w:rsidRPr="00A034D4">
        <w:rPr>
          <w:rFonts w:ascii="Times" w:hAnsi="Times"/>
          <w:i/>
          <w:iCs/>
          <w:sz w:val="32"/>
          <w:szCs w:val="32"/>
          <w:lang w:val="en-GB"/>
        </w:rPr>
        <w:t>Galician are established,</w:t>
      </w:r>
      <w:r w:rsidRPr="00A034D4">
        <w:rPr>
          <w:rFonts w:ascii="Times" w:hAnsi="Times"/>
          <w:i/>
          <w:iCs/>
          <w:sz w:val="32"/>
          <w:szCs w:val="32"/>
        </w:rPr>
        <w:t xml:space="preserve"> proceeds to the call for the year 202</w:t>
      </w:r>
      <w:r w:rsidR="00464182">
        <w:rPr>
          <w:rFonts w:ascii="Times" w:hAnsi="Times"/>
          <w:i/>
          <w:iCs/>
          <w:sz w:val="32"/>
          <w:szCs w:val="32"/>
        </w:rPr>
        <w:t>4</w:t>
      </w:r>
      <w:r w:rsidRPr="00A034D4">
        <w:rPr>
          <w:rFonts w:ascii="Times" w:hAnsi="Times"/>
          <w:i/>
          <w:iCs/>
          <w:sz w:val="32"/>
          <w:szCs w:val="32"/>
        </w:rPr>
        <w:t xml:space="preserve"> (procedure code CT221C).</w:t>
      </w:r>
    </w:p>
    <w:p w14:paraId="224CBC9C" w14:textId="77777777" w:rsidR="000846B3" w:rsidRPr="00A034D4" w:rsidRDefault="000846B3" w:rsidP="00A034D4">
      <w:pPr>
        <w:pStyle w:val="BodyA"/>
        <w:spacing w:line="360" w:lineRule="auto"/>
        <w:rPr>
          <w:rFonts w:ascii="Times" w:eastAsia="Times" w:hAnsi="Times" w:cs="Times"/>
          <w:sz w:val="32"/>
          <w:szCs w:val="32"/>
        </w:rPr>
      </w:pPr>
    </w:p>
    <w:p w14:paraId="74EC77BF" w14:textId="77777777" w:rsidR="000846B3" w:rsidRPr="00A034D4" w:rsidRDefault="00A034D4" w:rsidP="00A034D4">
      <w:pPr>
        <w:pStyle w:val="BodyA"/>
        <w:spacing w:line="360" w:lineRule="auto"/>
        <w:jc w:val="both"/>
        <w:rPr>
          <w:rFonts w:ascii="Times" w:eastAsia="Times" w:hAnsi="Times" w:cs="Times"/>
          <w:sz w:val="32"/>
          <w:szCs w:val="32"/>
        </w:rPr>
      </w:pPr>
      <w:r w:rsidRPr="00A034D4">
        <w:rPr>
          <w:rFonts w:ascii="Times" w:hAnsi="Times"/>
          <w:sz w:val="32"/>
          <w:szCs w:val="32"/>
        </w:rPr>
        <w:t xml:space="preserve">In accordance with the specific attributions outlined by the competition’s framework, the Department of Culture, Education, </w:t>
      </w:r>
      <w:r w:rsidRPr="00A034D4">
        <w:rPr>
          <w:rFonts w:ascii="Times" w:hAnsi="Times"/>
          <w:sz w:val="32"/>
          <w:szCs w:val="32"/>
          <w:lang w:val="en-GB"/>
        </w:rPr>
        <w:t>Vo</w:t>
      </w:r>
      <w:r w:rsidRPr="00A034D4">
        <w:rPr>
          <w:rFonts w:ascii="Times" w:hAnsi="Times"/>
          <w:sz w:val="32"/>
          <w:szCs w:val="32"/>
        </w:rPr>
        <w:t>ca</w:t>
      </w:r>
      <w:proofErr w:type="spellStart"/>
      <w:r w:rsidRPr="00A034D4">
        <w:rPr>
          <w:rFonts w:ascii="Times" w:hAnsi="Times"/>
          <w:sz w:val="32"/>
          <w:szCs w:val="32"/>
          <w:lang w:val="en-GB"/>
        </w:rPr>
        <w:t>tio</w:t>
      </w:r>
      <w:r w:rsidRPr="00A034D4">
        <w:rPr>
          <w:rFonts w:ascii="Times" w:hAnsi="Times"/>
          <w:sz w:val="32"/>
          <w:szCs w:val="32"/>
        </w:rPr>
        <w:t>na</w:t>
      </w:r>
      <w:proofErr w:type="spellEnd"/>
      <w:r w:rsidRPr="00A034D4">
        <w:rPr>
          <w:rFonts w:ascii="Times" w:hAnsi="Times"/>
          <w:sz w:val="32"/>
          <w:szCs w:val="32"/>
          <w:lang w:val="en-GB"/>
        </w:rPr>
        <w:t>l</w:t>
      </w:r>
      <w:r w:rsidRPr="00A034D4">
        <w:rPr>
          <w:rFonts w:ascii="Times" w:hAnsi="Times"/>
          <w:sz w:val="32"/>
          <w:szCs w:val="32"/>
        </w:rPr>
        <w:t xml:space="preserve"> Training, and Universities, in accordance with Decree 119/2022, dated 23rd June, in which its structure is established</w:t>
      </w:r>
      <w:r w:rsidRPr="00A034D4">
        <w:rPr>
          <w:rFonts w:ascii="Times" w:hAnsi="Times"/>
          <w:sz w:val="32"/>
          <w:szCs w:val="32"/>
          <w:lang w:val="en-GB"/>
        </w:rPr>
        <w:t>;</w:t>
      </w:r>
      <w:r w:rsidRPr="00A034D4">
        <w:rPr>
          <w:rFonts w:ascii="Times" w:hAnsi="Times"/>
          <w:sz w:val="32"/>
          <w:szCs w:val="32"/>
        </w:rPr>
        <w:t xml:space="preserve"> the promoting of cultural enrichment of Galician society and putting materials at its disposal for personal development within the fields of creation, thought, technique, leisure or any other field in which people can express or educate themselves, or transform their essential perception of the world in which they live.</w:t>
      </w:r>
    </w:p>
    <w:p w14:paraId="2EBADABE" w14:textId="77777777" w:rsidR="000846B3" w:rsidRPr="00A034D4" w:rsidRDefault="000846B3" w:rsidP="00A034D4">
      <w:pPr>
        <w:pStyle w:val="BodyA"/>
        <w:spacing w:line="360" w:lineRule="auto"/>
        <w:jc w:val="both"/>
        <w:rPr>
          <w:rFonts w:ascii="Times" w:eastAsia="Times" w:hAnsi="Times" w:cs="Times"/>
          <w:sz w:val="32"/>
          <w:szCs w:val="32"/>
        </w:rPr>
      </w:pPr>
    </w:p>
    <w:p w14:paraId="60245C15" w14:textId="65E78881" w:rsidR="000846B3" w:rsidRPr="00A034D4" w:rsidRDefault="00A034D4" w:rsidP="00A034D4">
      <w:pPr>
        <w:pStyle w:val="BodyA"/>
        <w:spacing w:line="360" w:lineRule="auto"/>
        <w:jc w:val="both"/>
        <w:rPr>
          <w:rFonts w:ascii="Times" w:eastAsia="Times" w:hAnsi="Times" w:cs="Times"/>
          <w:sz w:val="32"/>
          <w:szCs w:val="32"/>
        </w:rPr>
      </w:pPr>
      <w:r w:rsidRPr="00A034D4">
        <w:rPr>
          <w:rFonts w:ascii="Times" w:hAnsi="Times"/>
          <w:sz w:val="32"/>
          <w:szCs w:val="32"/>
        </w:rPr>
        <w:t>Likewise, it is the responsibility of this department to promote the dissemination of Galicia’s intellectual and creative productions in other cultures and, at the same time, to make access to the texts</w:t>
      </w:r>
      <w:r w:rsidR="007918CA">
        <w:rPr>
          <w:rFonts w:ascii="Times" w:hAnsi="Times"/>
          <w:sz w:val="32"/>
          <w:szCs w:val="32"/>
        </w:rPr>
        <w:t xml:space="preserve"> </w:t>
      </w:r>
      <w:r w:rsidRPr="00A034D4">
        <w:rPr>
          <w:rFonts w:ascii="Times" w:hAnsi="Times"/>
          <w:sz w:val="32"/>
          <w:szCs w:val="32"/>
        </w:rPr>
        <w:t xml:space="preserve">originally produced in other languages and countries available to Galician </w:t>
      </w:r>
      <w:r w:rsidRPr="00A034D4">
        <w:rPr>
          <w:rFonts w:ascii="Times" w:hAnsi="Times"/>
          <w:sz w:val="32"/>
          <w:szCs w:val="32"/>
        </w:rPr>
        <w:lastRenderedPageBreak/>
        <w:t>citizens, in order to contribute to cultural exchange and the configuration of a plural and inclusive</w:t>
      </w:r>
      <w:r w:rsidRPr="00A034D4">
        <w:rPr>
          <w:rFonts w:ascii="Times" w:hAnsi="Times"/>
          <w:sz w:val="32"/>
          <w:szCs w:val="32"/>
          <w:lang w:val="it-IT"/>
        </w:rPr>
        <w:t xml:space="preserve"> society.</w:t>
      </w:r>
    </w:p>
    <w:p w14:paraId="6DED82D8" w14:textId="77777777" w:rsidR="000846B3" w:rsidRPr="00A034D4" w:rsidRDefault="000846B3" w:rsidP="00A034D4">
      <w:pPr>
        <w:pStyle w:val="BodyA"/>
        <w:spacing w:line="360" w:lineRule="auto"/>
        <w:jc w:val="both"/>
        <w:rPr>
          <w:rFonts w:ascii="Times" w:eastAsia="Times" w:hAnsi="Times" w:cs="Times"/>
          <w:sz w:val="32"/>
          <w:szCs w:val="32"/>
        </w:rPr>
      </w:pPr>
    </w:p>
    <w:p w14:paraId="4BC183EA" w14:textId="77777777" w:rsidR="000846B3" w:rsidRPr="00A034D4" w:rsidRDefault="00A034D4" w:rsidP="00A034D4">
      <w:pPr>
        <w:pStyle w:val="BodyA"/>
        <w:spacing w:line="360" w:lineRule="auto"/>
        <w:jc w:val="both"/>
        <w:rPr>
          <w:rFonts w:ascii="Times" w:eastAsia="Times" w:hAnsi="Times" w:cs="Times"/>
          <w:sz w:val="32"/>
          <w:szCs w:val="32"/>
        </w:rPr>
      </w:pPr>
      <w:r w:rsidRPr="00A034D4">
        <w:rPr>
          <w:rFonts w:ascii="Times" w:hAnsi="Times"/>
          <w:sz w:val="32"/>
          <w:szCs w:val="32"/>
        </w:rPr>
        <w:t>It is also the responsibility of the department to support publishing production and the editing of works that are of general interest for the Autonomous Community of Galicia.</w:t>
      </w:r>
    </w:p>
    <w:p w14:paraId="59EE9421" w14:textId="77777777" w:rsidR="000846B3" w:rsidRPr="00A034D4" w:rsidRDefault="000846B3" w:rsidP="00A034D4">
      <w:pPr>
        <w:pStyle w:val="BodyA"/>
        <w:spacing w:line="360" w:lineRule="auto"/>
        <w:jc w:val="both"/>
        <w:rPr>
          <w:rFonts w:ascii="Times" w:eastAsia="Times" w:hAnsi="Times" w:cs="Times"/>
          <w:sz w:val="32"/>
          <w:szCs w:val="32"/>
        </w:rPr>
      </w:pPr>
    </w:p>
    <w:p w14:paraId="30B593F3" w14:textId="77777777" w:rsidR="000846B3" w:rsidRPr="00A034D4" w:rsidRDefault="00A034D4" w:rsidP="00A034D4">
      <w:pPr>
        <w:pStyle w:val="BodyA"/>
        <w:spacing w:line="360" w:lineRule="auto"/>
        <w:jc w:val="both"/>
        <w:rPr>
          <w:rFonts w:ascii="Times" w:eastAsia="Times" w:hAnsi="Times" w:cs="Times"/>
          <w:sz w:val="32"/>
          <w:szCs w:val="32"/>
        </w:rPr>
      </w:pPr>
      <w:r w:rsidRPr="00A034D4">
        <w:rPr>
          <w:rFonts w:ascii="Times" w:hAnsi="Times"/>
          <w:sz w:val="32"/>
          <w:szCs w:val="32"/>
        </w:rPr>
        <w:t xml:space="preserve">For this reason, the Department of Culture, Education, </w:t>
      </w:r>
      <w:r w:rsidRPr="00A034D4">
        <w:rPr>
          <w:rFonts w:ascii="Times" w:hAnsi="Times"/>
          <w:sz w:val="32"/>
          <w:szCs w:val="32"/>
          <w:lang w:val="en-GB"/>
        </w:rPr>
        <w:t>Vo</w:t>
      </w:r>
      <w:r w:rsidRPr="00A034D4">
        <w:rPr>
          <w:rFonts w:ascii="Times" w:hAnsi="Times"/>
          <w:sz w:val="32"/>
          <w:szCs w:val="32"/>
        </w:rPr>
        <w:t>ca</w:t>
      </w:r>
      <w:proofErr w:type="spellStart"/>
      <w:r w:rsidRPr="00A034D4">
        <w:rPr>
          <w:rFonts w:ascii="Times" w:hAnsi="Times"/>
          <w:sz w:val="32"/>
          <w:szCs w:val="32"/>
          <w:lang w:val="en-GB"/>
        </w:rPr>
        <w:t>tio</w:t>
      </w:r>
      <w:r w:rsidRPr="00A034D4">
        <w:rPr>
          <w:rFonts w:ascii="Times" w:hAnsi="Times"/>
          <w:sz w:val="32"/>
          <w:szCs w:val="32"/>
        </w:rPr>
        <w:t>na</w:t>
      </w:r>
      <w:proofErr w:type="spellEnd"/>
      <w:r w:rsidRPr="00A034D4">
        <w:rPr>
          <w:rFonts w:ascii="Times" w:hAnsi="Times"/>
          <w:sz w:val="32"/>
          <w:szCs w:val="32"/>
          <w:lang w:val="en-GB"/>
        </w:rPr>
        <w:t>l</w:t>
      </w:r>
      <w:r w:rsidRPr="00A034D4">
        <w:rPr>
          <w:rFonts w:ascii="Times" w:hAnsi="Times"/>
          <w:sz w:val="32"/>
          <w:szCs w:val="32"/>
        </w:rPr>
        <w:t xml:space="preserve"> Training</w:t>
      </w:r>
      <w:r w:rsidRPr="00A034D4">
        <w:rPr>
          <w:rFonts w:ascii="Times" w:hAnsi="Times"/>
          <w:sz w:val="32"/>
          <w:szCs w:val="32"/>
          <w:lang w:val="en-GB"/>
        </w:rPr>
        <w:t>,</w:t>
      </w:r>
      <w:r w:rsidRPr="00A034D4">
        <w:rPr>
          <w:rFonts w:ascii="Times" w:hAnsi="Times"/>
          <w:sz w:val="32"/>
          <w:szCs w:val="32"/>
        </w:rPr>
        <w:t xml:space="preserve"> and Universities, within its responsibilities and the use of the powers bestowed upon it, in accordance with the provisions under Law 9/2007 dated 13th June, on</w:t>
      </w:r>
      <w:r w:rsidRPr="00A034D4">
        <w:rPr>
          <w:rFonts w:ascii="Times" w:hAnsi="Times"/>
          <w:color w:val="FF2600"/>
          <w:sz w:val="32"/>
          <w:szCs w:val="32"/>
          <w:u w:color="FF2600"/>
        </w:rPr>
        <w:t xml:space="preserve"> </w:t>
      </w:r>
      <w:r w:rsidRPr="00A034D4">
        <w:rPr>
          <w:rFonts w:ascii="Times" w:hAnsi="Times"/>
          <w:sz w:val="32"/>
          <w:szCs w:val="32"/>
        </w:rPr>
        <w:t>grants in Galicia, establishes funding to support the Galician book sector, aimed at translating works originally published in Galician</w:t>
      </w:r>
      <w:r w:rsidRPr="00A034D4">
        <w:rPr>
          <w:rFonts w:ascii="Times" w:hAnsi="Times"/>
          <w:color w:val="FF2600"/>
          <w:sz w:val="32"/>
          <w:szCs w:val="32"/>
          <w:u w:color="FF2600"/>
        </w:rPr>
        <w:t xml:space="preserve"> </w:t>
      </w:r>
      <w:r w:rsidRPr="00A034D4">
        <w:rPr>
          <w:rFonts w:ascii="Times" w:hAnsi="Times"/>
          <w:sz w:val="32"/>
          <w:szCs w:val="32"/>
        </w:rPr>
        <w:t>into</w:t>
      </w:r>
      <w:r w:rsidRPr="00A034D4">
        <w:rPr>
          <w:rFonts w:ascii="Times" w:hAnsi="Times"/>
          <w:color w:val="FF2600"/>
          <w:sz w:val="32"/>
          <w:szCs w:val="32"/>
          <w:u w:color="FF2600"/>
        </w:rPr>
        <w:t xml:space="preserve"> </w:t>
      </w:r>
      <w:r w:rsidRPr="00A034D4">
        <w:rPr>
          <w:rFonts w:ascii="Times" w:hAnsi="Times"/>
          <w:sz w:val="32"/>
          <w:szCs w:val="32"/>
        </w:rPr>
        <w:t>other languages and translating works published originally in other languages into Galician, so that important texts produced abroad can be found in our community and in our language, while at the same time, our authors have the means</w:t>
      </w:r>
      <w:r w:rsidRPr="00A034D4">
        <w:rPr>
          <w:rFonts w:ascii="Times" w:hAnsi="Times"/>
          <w:color w:val="FF2600"/>
          <w:sz w:val="32"/>
          <w:szCs w:val="32"/>
          <w:u w:color="FF2600"/>
        </w:rPr>
        <w:t xml:space="preserve"> </w:t>
      </w:r>
      <w:r w:rsidRPr="00A034D4">
        <w:rPr>
          <w:rFonts w:ascii="Times" w:hAnsi="Times"/>
          <w:sz w:val="32"/>
          <w:szCs w:val="32"/>
        </w:rPr>
        <w:t xml:space="preserve">by which to export their </w:t>
      </w:r>
      <w:r w:rsidRPr="00A034D4">
        <w:rPr>
          <w:rFonts w:ascii="Times" w:hAnsi="Times"/>
          <w:sz w:val="32"/>
          <w:szCs w:val="32"/>
          <w:lang w:val="fr-FR"/>
        </w:rPr>
        <w:t>production</w:t>
      </w:r>
      <w:r w:rsidRPr="00A034D4">
        <w:rPr>
          <w:rFonts w:ascii="Times" w:hAnsi="Times"/>
          <w:sz w:val="32"/>
          <w:szCs w:val="32"/>
        </w:rPr>
        <w:t xml:space="preserve">s. </w:t>
      </w:r>
    </w:p>
    <w:p w14:paraId="40F9A293" w14:textId="77777777" w:rsidR="000846B3" w:rsidRPr="00A034D4" w:rsidRDefault="000846B3" w:rsidP="00A034D4">
      <w:pPr>
        <w:pStyle w:val="BodyA"/>
        <w:spacing w:line="360" w:lineRule="auto"/>
        <w:jc w:val="both"/>
        <w:rPr>
          <w:rFonts w:ascii="Times" w:eastAsia="Times" w:hAnsi="Times" w:cs="Times"/>
          <w:sz w:val="32"/>
          <w:szCs w:val="32"/>
        </w:rPr>
      </w:pPr>
    </w:p>
    <w:p w14:paraId="43DEBE50" w14:textId="77777777" w:rsidR="000846B3" w:rsidRPr="00A034D4" w:rsidRDefault="00A034D4" w:rsidP="00A034D4">
      <w:pPr>
        <w:pStyle w:val="BodyA"/>
        <w:spacing w:line="360" w:lineRule="auto"/>
        <w:jc w:val="both"/>
        <w:rPr>
          <w:rFonts w:ascii="Times" w:eastAsia="Times" w:hAnsi="Times" w:cs="Times"/>
          <w:sz w:val="32"/>
          <w:szCs w:val="32"/>
        </w:rPr>
      </w:pPr>
      <w:r w:rsidRPr="00A034D4">
        <w:rPr>
          <w:rFonts w:ascii="Times" w:hAnsi="Times"/>
          <w:sz w:val="32"/>
          <w:szCs w:val="32"/>
        </w:rPr>
        <w:t xml:space="preserve">Within these responsibilities, The Department of Culture, Education, </w:t>
      </w:r>
      <w:r w:rsidRPr="00A034D4">
        <w:rPr>
          <w:rFonts w:ascii="Times" w:hAnsi="Times"/>
          <w:sz w:val="32"/>
          <w:szCs w:val="32"/>
          <w:lang w:val="en-GB"/>
        </w:rPr>
        <w:t>Vo</w:t>
      </w:r>
      <w:r w:rsidRPr="00A034D4">
        <w:rPr>
          <w:rFonts w:ascii="Times" w:hAnsi="Times"/>
          <w:sz w:val="32"/>
          <w:szCs w:val="32"/>
        </w:rPr>
        <w:t>ca</w:t>
      </w:r>
      <w:proofErr w:type="spellStart"/>
      <w:r w:rsidRPr="00A034D4">
        <w:rPr>
          <w:rFonts w:ascii="Times" w:hAnsi="Times"/>
          <w:sz w:val="32"/>
          <w:szCs w:val="32"/>
          <w:lang w:val="en-GB"/>
        </w:rPr>
        <w:t>tio</w:t>
      </w:r>
      <w:r w:rsidRPr="00A034D4">
        <w:rPr>
          <w:rFonts w:ascii="Times" w:hAnsi="Times"/>
          <w:sz w:val="32"/>
          <w:szCs w:val="32"/>
        </w:rPr>
        <w:t>na</w:t>
      </w:r>
      <w:proofErr w:type="spellEnd"/>
      <w:r w:rsidRPr="00A034D4">
        <w:rPr>
          <w:rFonts w:ascii="Times" w:hAnsi="Times"/>
          <w:sz w:val="32"/>
          <w:szCs w:val="32"/>
          <w:lang w:val="en-GB"/>
        </w:rPr>
        <w:t>l</w:t>
      </w:r>
      <w:r w:rsidRPr="00A034D4">
        <w:rPr>
          <w:rFonts w:ascii="Times" w:hAnsi="Times"/>
          <w:sz w:val="32"/>
          <w:szCs w:val="32"/>
        </w:rPr>
        <w:t xml:space="preserve"> Training, and Universities, under this Order, wants to establish an instrument that, in accordance with current legal regulations, sets the guidelines for </w:t>
      </w:r>
      <w:r w:rsidRPr="00A034D4">
        <w:rPr>
          <w:rFonts w:ascii="Times" w:hAnsi="Times"/>
          <w:sz w:val="32"/>
          <w:szCs w:val="32"/>
          <w:lang w:val="fr-FR"/>
        </w:rPr>
        <w:t>distribution</w:t>
      </w:r>
      <w:r w:rsidRPr="00A034D4">
        <w:rPr>
          <w:rFonts w:ascii="Times" w:hAnsi="Times"/>
          <w:sz w:val="32"/>
          <w:szCs w:val="32"/>
        </w:rPr>
        <w:t>, adhering to t</w:t>
      </w:r>
      <w:r w:rsidRPr="00A034D4">
        <w:rPr>
          <w:rFonts w:ascii="Times" w:hAnsi="Times"/>
          <w:sz w:val="32"/>
          <w:szCs w:val="32"/>
          <w:lang w:val="it-IT"/>
        </w:rPr>
        <w:t xml:space="preserve">he criteria </w:t>
      </w:r>
      <w:r w:rsidRPr="00A034D4">
        <w:rPr>
          <w:rFonts w:ascii="Times" w:hAnsi="Times"/>
          <w:sz w:val="32"/>
          <w:szCs w:val="32"/>
        </w:rPr>
        <w:t>for advertising, objectivity, and concurrence, of the resources allocated to book publishing, in line with the provisions of Law 9/2007 dated 13th June</w:t>
      </w:r>
      <w:r w:rsidRPr="00A034D4">
        <w:rPr>
          <w:rFonts w:ascii="Times" w:hAnsi="Times"/>
          <w:sz w:val="32"/>
          <w:szCs w:val="32"/>
          <w:lang w:val="fr-FR"/>
        </w:rPr>
        <w:t xml:space="preserve">, on </w:t>
      </w:r>
      <w:proofErr w:type="spellStart"/>
      <w:r w:rsidRPr="00A034D4">
        <w:rPr>
          <w:rFonts w:ascii="Times" w:hAnsi="Times"/>
          <w:sz w:val="32"/>
          <w:szCs w:val="32"/>
          <w:lang w:val="fr-FR"/>
        </w:rPr>
        <w:t>grants</w:t>
      </w:r>
      <w:proofErr w:type="spellEnd"/>
      <w:r w:rsidRPr="00A034D4">
        <w:rPr>
          <w:rFonts w:ascii="Times" w:hAnsi="Times"/>
          <w:sz w:val="32"/>
          <w:szCs w:val="32"/>
          <w:lang w:val="fr-FR"/>
        </w:rPr>
        <w:t xml:space="preserve"> in</w:t>
      </w:r>
      <w:r w:rsidRPr="00A034D4">
        <w:rPr>
          <w:rFonts w:ascii="Times" w:hAnsi="Times"/>
          <w:sz w:val="32"/>
          <w:szCs w:val="32"/>
        </w:rPr>
        <w:t xml:space="preserve"> </w:t>
      </w:r>
      <w:r w:rsidRPr="00A034D4">
        <w:rPr>
          <w:rFonts w:ascii="Times" w:hAnsi="Times"/>
          <w:sz w:val="32"/>
          <w:szCs w:val="32"/>
          <w:lang w:val="en-GB"/>
        </w:rPr>
        <w:t>Galicia.</w:t>
      </w:r>
    </w:p>
    <w:p w14:paraId="5337E5E4" w14:textId="77777777" w:rsidR="000846B3" w:rsidRPr="00A034D4" w:rsidRDefault="000846B3" w:rsidP="00A034D4">
      <w:pPr>
        <w:pStyle w:val="BodyA"/>
        <w:spacing w:line="360" w:lineRule="auto"/>
        <w:jc w:val="both"/>
        <w:rPr>
          <w:rFonts w:ascii="Times" w:eastAsia="Times" w:hAnsi="Times" w:cs="Times"/>
          <w:sz w:val="32"/>
          <w:szCs w:val="32"/>
        </w:rPr>
      </w:pPr>
    </w:p>
    <w:p w14:paraId="227B4C13" w14:textId="77777777" w:rsidR="000846B3" w:rsidRPr="00A034D4" w:rsidRDefault="00A034D4" w:rsidP="00A034D4">
      <w:pPr>
        <w:pStyle w:val="BodyA"/>
        <w:spacing w:line="360" w:lineRule="auto"/>
        <w:jc w:val="both"/>
        <w:rPr>
          <w:rFonts w:ascii="Times" w:eastAsia="Times" w:hAnsi="Times" w:cs="Times"/>
          <w:sz w:val="32"/>
          <w:szCs w:val="32"/>
        </w:rPr>
      </w:pPr>
      <w:r w:rsidRPr="00A034D4">
        <w:rPr>
          <w:rFonts w:ascii="Times" w:hAnsi="Times"/>
          <w:sz w:val="32"/>
          <w:szCs w:val="32"/>
        </w:rPr>
        <w:t>The participation of foreign entities in this call is of special interest because it facilitates the internationalization of Galician literary creations and the introduction and enrichment of Galicia’s publishing market and in Galician, with Spanish and foreign literary productions.</w:t>
      </w:r>
      <w:r w:rsidRPr="00A034D4">
        <w:rPr>
          <w:rFonts w:ascii="Times" w:hAnsi="Times"/>
          <w:color w:val="EE220C"/>
          <w:sz w:val="32"/>
          <w:szCs w:val="32"/>
          <w:u w:color="EE220C"/>
        </w:rPr>
        <w:t xml:space="preserve"> </w:t>
      </w:r>
      <w:r w:rsidRPr="00A034D4">
        <w:rPr>
          <w:rFonts w:ascii="Times" w:hAnsi="Times"/>
          <w:sz w:val="32"/>
          <w:szCs w:val="32"/>
        </w:rPr>
        <w:t xml:space="preserve">Due to the fact that the recipients of these grants may be living in countries with very different levels of technological development, made according to legislation applicable to each one and with different functional and technical characteristics unlike the current situation in </w:t>
      </w:r>
      <w:proofErr w:type="gramStart"/>
      <w:r w:rsidRPr="00A034D4">
        <w:rPr>
          <w:rFonts w:ascii="Times" w:hAnsi="Times"/>
          <w:sz w:val="32"/>
          <w:szCs w:val="32"/>
        </w:rPr>
        <w:t>Galicia,  temporary</w:t>
      </w:r>
      <w:proofErr w:type="gramEnd"/>
      <w:r w:rsidRPr="00A034D4">
        <w:rPr>
          <w:rFonts w:ascii="Times" w:hAnsi="Times"/>
          <w:sz w:val="32"/>
          <w:szCs w:val="32"/>
        </w:rPr>
        <w:t xml:space="preserve"> access by any means that will leave a record of submission within the established dates, has been enabled, in order to allow access to this call.</w:t>
      </w:r>
    </w:p>
    <w:p w14:paraId="6F222C1F" w14:textId="77777777" w:rsidR="000846B3" w:rsidRPr="00A034D4" w:rsidRDefault="000846B3" w:rsidP="00A034D4">
      <w:pPr>
        <w:pStyle w:val="BodyA"/>
        <w:spacing w:line="360" w:lineRule="auto"/>
        <w:jc w:val="both"/>
        <w:rPr>
          <w:rFonts w:ascii="Times" w:eastAsia="Times" w:hAnsi="Times" w:cs="Times"/>
          <w:sz w:val="32"/>
          <w:szCs w:val="32"/>
        </w:rPr>
      </w:pPr>
    </w:p>
    <w:p w14:paraId="0D039C72" w14:textId="77777777" w:rsidR="000846B3" w:rsidRPr="00A034D4" w:rsidRDefault="00A034D4" w:rsidP="00A034D4">
      <w:pPr>
        <w:pStyle w:val="BodyA"/>
        <w:spacing w:line="360" w:lineRule="auto"/>
        <w:jc w:val="both"/>
        <w:rPr>
          <w:rFonts w:ascii="Times" w:eastAsia="Times" w:hAnsi="Times" w:cs="Times"/>
          <w:sz w:val="32"/>
          <w:szCs w:val="32"/>
        </w:rPr>
      </w:pPr>
      <w:r w:rsidRPr="00A034D4">
        <w:rPr>
          <w:rFonts w:ascii="Times" w:hAnsi="Times"/>
          <w:sz w:val="32"/>
          <w:szCs w:val="32"/>
        </w:rPr>
        <w:t xml:space="preserve">By virtue of the powers bestowed upon me by article 34 of Law 1/1983, date 22 February, regulation of the </w:t>
      </w:r>
      <w:proofErr w:type="spellStart"/>
      <w:r w:rsidRPr="00A034D4">
        <w:rPr>
          <w:rFonts w:ascii="Times" w:hAnsi="Times"/>
          <w:sz w:val="32"/>
          <w:szCs w:val="32"/>
        </w:rPr>
        <w:t>Xunta</w:t>
      </w:r>
      <w:proofErr w:type="spellEnd"/>
      <w:r w:rsidRPr="00A034D4">
        <w:rPr>
          <w:rFonts w:ascii="Times" w:hAnsi="Times"/>
          <w:sz w:val="32"/>
          <w:szCs w:val="32"/>
        </w:rPr>
        <w:t xml:space="preserve"> de Galicia and President, partially modified by Law 11/1988, October 20th,  </w:t>
      </w:r>
    </w:p>
    <w:p w14:paraId="5E958C91" w14:textId="77777777" w:rsidR="000846B3" w:rsidRPr="00A034D4" w:rsidRDefault="000846B3" w:rsidP="00A034D4">
      <w:pPr>
        <w:pStyle w:val="BodyA"/>
        <w:spacing w:line="360" w:lineRule="auto"/>
        <w:rPr>
          <w:rFonts w:ascii="Times" w:eastAsia="Times" w:hAnsi="Times" w:cs="Times"/>
          <w:sz w:val="32"/>
          <w:szCs w:val="32"/>
        </w:rPr>
      </w:pPr>
    </w:p>
    <w:p w14:paraId="2A3E77A2" w14:textId="77777777" w:rsidR="000846B3" w:rsidRPr="00A034D4" w:rsidRDefault="000846B3" w:rsidP="00A034D4">
      <w:pPr>
        <w:pStyle w:val="BodyA"/>
        <w:spacing w:line="360" w:lineRule="auto"/>
        <w:rPr>
          <w:rFonts w:ascii="Times" w:eastAsia="Times" w:hAnsi="Times" w:cs="Times"/>
          <w:sz w:val="32"/>
          <w:szCs w:val="32"/>
        </w:rPr>
      </w:pPr>
    </w:p>
    <w:p w14:paraId="39805D57" w14:textId="77777777" w:rsidR="000846B3" w:rsidRPr="00A034D4" w:rsidRDefault="00A034D4" w:rsidP="00A034D4">
      <w:pPr>
        <w:pStyle w:val="BodyA"/>
        <w:spacing w:line="360" w:lineRule="auto"/>
        <w:rPr>
          <w:rFonts w:ascii="Times" w:eastAsia="Times" w:hAnsi="Times" w:cs="Times"/>
          <w:sz w:val="32"/>
          <w:szCs w:val="32"/>
        </w:rPr>
      </w:pPr>
      <w:r w:rsidRPr="00A034D4">
        <w:rPr>
          <w:rFonts w:ascii="Times" w:hAnsi="Times"/>
          <w:sz w:val="32"/>
          <w:szCs w:val="32"/>
        </w:rPr>
        <w:t>I hereby order:</w:t>
      </w:r>
    </w:p>
    <w:p w14:paraId="0C89A422" w14:textId="77777777" w:rsidR="000846B3" w:rsidRPr="00A034D4" w:rsidRDefault="000846B3" w:rsidP="00A034D4">
      <w:pPr>
        <w:pStyle w:val="BodyA"/>
        <w:spacing w:line="360" w:lineRule="auto"/>
        <w:rPr>
          <w:rFonts w:ascii="Times" w:eastAsia="Times" w:hAnsi="Times" w:cs="Times"/>
          <w:sz w:val="32"/>
          <w:szCs w:val="32"/>
        </w:rPr>
      </w:pPr>
    </w:p>
    <w:p w14:paraId="176A5172" w14:textId="77777777" w:rsidR="000846B3" w:rsidRPr="00A034D4" w:rsidRDefault="00A034D4" w:rsidP="00A034D4">
      <w:pPr>
        <w:pStyle w:val="BodyA"/>
        <w:spacing w:line="360" w:lineRule="auto"/>
        <w:jc w:val="both"/>
        <w:rPr>
          <w:rFonts w:ascii="Times" w:eastAsia="Times" w:hAnsi="Times" w:cs="Times"/>
          <w:i/>
          <w:iCs/>
          <w:color w:val="FF2600"/>
          <w:sz w:val="32"/>
          <w:szCs w:val="32"/>
        </w:rPr>
      </w:pPr>
      <w:r w:rsidRPr="00A034D4">
        <w:rPr>
          <w:rFonts w:ascii="Times" w:hAnsi="Times"/>
          <w:b/>
          <w:bCs/>
          <w:sz w:val="32"/>
          <w:szCs w:val="32"/>
        </w:rPr>
        <w:t>Article 1</w:t>
      </w:r>
      <w:r w:rsidRPr="00A034D4">
        <w:rPr>
          <w:rFonts w:ascii="Times" w:hAnsi="Times"/>
          <w:sz w:val="32"/>
          <w:szCs w:val="32"/>
        </w:rPr>
        <w:t>.</w:t>
      </w:r>
      <w:r w:rsidRPr="00A034D4">
        <w:rPr>
          <w:rFonts w:ascii="Times" w:hAnsi="Times"/>
          <w:i/>
          <w:iCs/>
          <w:sz w:val="32"/>
          <w:szCs w:val="32"/>
        </w:rPr>
        <w:t xml:space="preserve"> Purpose</w:t>
      </w:r>
    </w:p>
    <w:p w14:paraId="64C33284" w14:textId="77777777" w:rsidR="000846B3" w:rsidRPr="00A034D4" w:rsidRDefault="000846B3" w:rsidP="00A034D4">
      <w:pPr>
        <w:pStyle w:val="BodyA"/>
        <w:spacing w:line="360" w:lineRule="auto"/>
        <w:jc w:val="both"/>
        <w:rPr>
          <w:rFonts w:ascii="Times" w:eastAsia="Times" w:hAnsi="Times" w:cs="Times"/>
          <w:sz w:val="32"/>
          <w:szCs w:val="32"/>
        </w:rPr>
      </w:pPr>
    </w:p>
    <w:p w14:paraId="2F75E352" w14:textId="77777777" w:rsidR="000846B3" w:rsidRPr="00A034D4" w:rsidRDefault="00A034D4" w:rsidP="00A034D4">
      <w:pPr>
        <w:pStyle w:val="BodyA"/>
        <w:spacing w:line="360" w:lineRule="auto"/>
        <w:jc w:val="both"/>
        <w:rPr>
          <w:rFonts w:ascii="Times" w:eastAsia="Times" w:hAnsi="Times" w:cs="Times"/>
          <w:sz w:val="32"/>
          <w:szCs w:val="32"/>
        </w:rPr>
      </w:pPr>
      <w:r w:rsidRPr="00A034D4">
        <w:rPr>
          <w:rFonts w:ascii="Times" w:hAnsi="Times"/>
          <w:sz w:val="32"/>
          <w:szCs w:val="32"/>
        </w:rPr>
        <w:t xml:space="preserve">1. This purpose of this order is to establish the bases that regulate the procedure for the awarding of grants, to those individuals or legal </w:t>
      </w:r>
      <w:r w:rsidRPr="00A034D4">
        <w:rPr>
          <w:rFonts w:ascii="Times" w:hAnsi="Times"/>
          <w:sz w:val="32"/>
          <w:szCs w:val="32"/>
        </w:rPr>
        <w:lastRenderedPageBreak/>
        <w:t>entities who can prove their status</w:t>
      </w:r>
      <w:r w:rsidRPr="00A034D4">
        <w:rPr>
          <w:rFonts w:ascii="Times" w:hAnsi="Times"/>
          <w:sz w:val="32"/>
          <w:szCs w:val="32"/>
          <w:lang w:val="en-GB"/>
        </w:rPr>
        <w:t xml:space="preserve"> </w:t>
      </w:r>
      <w:r w:rsidRPr="00A034D4">
        <w:rPr>
          <w:rFonts w:ascii="Times" w:hAnsi="Times"/>
          <w:sz w:val="32"/>
          <w:szCs w:val="32"/>
        </w:rPr>
        <w:t>as publishers, in accordance with what is established in this o</w:t>
      </w:r>
      <w:r w:rsidRPr="00A034D4">
        <w:rPr>
          <w:rFonts w:ascii="Times" w:hAnsi="Times"/>
          <w:sz w:val="32"/>
          <w:szCs w:val="32"/>
          <w:lang w:val="it-IT"/>
        </w:rPr>
        <w:t xml:space="preserve">rder. </w:t>
      </w:r>
      <w:r w:rsidRPr="00A034D4">
        <w:rPr>
          <w:rFonts w:ascii="Times" w:hAnsi="Times"/>
          <w:sz w:val="32"/>
          <w:szCs w:val="32"/>
          <w:lang w:val="en-GB"/>
        </w:rPr>
        <w:t>(</w:t>
      </w:r>
      <w:r w:rsidRPr="00A034D4">
        <w:rPr>
          <w:rFonts w:ascii="Times" w:hAnsi="Times"/>
          <w:sz w:val="32"/>
          <w:szCs w:val="32"/>
          <w:lang w:val="it-IT"/>
        </w:rPr>
        <w:t>Procedure Code CT221C</w:t>
      </w:r>
      <w:r w:rsidRPr="00A034D4">
        <w:rPr>
          <w:rFonts w:ascii="Times" w:hAnsi="Times"/>
          <w:sz w:val="32"/>
          <w:szCs w:val="32"/>
          <w:lang w:val="en-GB"/>
        </w:rPr>
        <w:t>)</w:t>
      </w:r>
      <w:r w:rsidRPr="00A034D4">
        <w:rPr>
          <w:rFonts w:ascii="Times" w:hAnsi="Times"/>
          <w:sz w:val="32"/>
          <w:szCs w:val="32"/>
          <w:lang w:val="it-IT"/>
        </w:rPr>
        <w:t>.</w:t>
      </w:r>
    </w:p>
    <w:p w14:paraId="589E93CF" w14:textId="77777777" w:rsidR="000846B3" w:rsidRPr="00A034D4" w:rsidRDefault="000846B3" w:rsidP="00A034D4">
      <w:pPr>
        <w:pStyle w:val="BodyA"/>
        <w:spacing w:line="360" w:lineRule="auto"/>
        <w:jc w:val="both"/>
        <w:rPr>
          <w:rFonts w:ascii="Times" w:eastAsia="Times" w:hAnsi="Times" w:cs="Times"/>
          <w:sz w:val="32"/>
          <w:szCs w:val="32"/>
        </w:rPr>
      </w:pPr>
    </w:p>
    <w:p w14:paraId="56994FED" w14:textId="77777777" w:rsidR="000846B3" w:rsidRPr="00A034D4" w:rsidRDefault="00A034D4" w:rsidP="00A034D4">
      <w:pPr>
        <w:pStyle w:val="BodyA"/>
        <w:spacing w:line="360" w:lineRule="auto"/>
        <w:jc w:val="both"/>
        <w:rPr>
          <w:rFonts w:ascii="Times" w:eastAsia="Times" w:hAnsi="Times" w:cs="Times"/>
          <w:sz w:val="32"/>
          <w:szCs w:val="32"/>
        </w:rPr>
      </w:pPr>
      <w:r w:rsidRPr="00A034D4">
        <w:rPr>
          <w:rFonts w:ascii="Times" w:hAnsi="Times"/>
          <w:sz w:val="32"/>
          <w:szCs w:val="32"/>
        </w:rPr>
        <w:t>The aim is to</w:t>
      </w:r>
      <w:r w:rsidRPr="00A034D4">
        <w:rPr>
          <w:rFonts w:ascii="Times" w:hAnsi="Times"/>
          <w:sz w:val="32"/>
          <w:szCs w:val="32"/>
          <w:lang w:val="de-DE"/>
        </w:rPr>
        <w:t xml:space="preserve"> fund the </w:t>
      </w:r>
      <w:r w:rsidRPr="00A034D4">
        <w:rPr>
          <w:rFonts w:ascii="Times" w:hAnsi="Times"/>
          <w:sz w:val="32"/>
          <w:szCs w:val="32"/>
        </w:rPr>
        <w:t xml:space="preserve">cost of the translation of different literary works, in hard copy or digital format, to support the Galician book sector and the Galician literary market in the translation of works originally published in Galician into other languages and the translation </w:t>
      </w:r>
      <w:r w:rsidRPr="00A034D4">
        <w:rPr>
          <w:rFonts w:ascii="Times" w:hAnsi="Times"/>
          <w:sz w:val="32"/>
          <w:szCs w:val="32"/>
          <w:lang w:val="en-GB"/>
        </w:rPr>
        <w:t>into Galician</w:t>
      </w:r>
      <w:r w:rsidRPr="00A034D4">
        <w:rPr>
          <w:rFonts w:ascii="Times" w:hAnsi="Times"/>
          <w:sz w:val="32"/>
          <w:szCs w:val="32"/>
        </w:rPr>
        <w:t xml:space="preserve"> </w:t>
      </w:r>
      <w:r w:rsidRPr="00A034D4">
        <w:rPr>
          <w:rFonts w:ascii="Times" w:hAnsi="Times"/>
          <w:sz w:val="32"/>
          <w:szCs w:val="32"/>
          <w:lang w:val="en-GB"/>
        </w:rPr>
        <w:t xml:space="preserve">of </w:t>
      </w:r>
      <w:r w:rsidRPr="00A034D4">
        <w:rPr>
          <w:rFonts w:ascii="Times" w:hAnsi="Times"/>
          <w:sz w:val="32"/>
          <w:szCs w:val="32"/>
        </w:rPr>
        <w:t xml:space="preserve">works originally published in other languages. </w:t>
      </w:r>
    </w:p>
    <w:p w14:paraId="529C2E3C" w14:textId="77777777" w:rsidR="000846B3" w:rsidRPr="00A034D4" w:rsidRDefault="000846B3" w:rsidP="00A034D4">
      <w:pPr>
        <w:pStyle w:val="BodyA"/>
        <w:spacing w:line="360" w:lineRule="auto"/>
        <w:jc w:val="both"/>
        <w:rPr>
          <w:rFonts w:ascii="Times" w:eastAsia="Times" w:hAnsi="Times" w:cs="Times"/>
          <w:sz w:val="32"/>
          <w:szCs w:val="32"/>
        </w:rPr>
      </w:pPr>
    </w:p>
    <w:p w14:paraId="4CA6864B" w14:textId="64E9702C" w:rsidR="000846B3" w:rsidRPr="00A034D4" w:rsidRDefault="00A034D4" w:rsidP="00A034D4">
      <w:pPr>
        <w:pStyle w:val="BodyA"/>
        <w:spacing w:line="360" w:lineRule="auto"/>
        <w:jc w:val="both"/>
        <w:rPr>
          <w:rFonts w:ascii="Times" w:eastAsia="Times" w:hAnsi="Times" w:cs="Times"/>
          <w:sz w:val="32"/>
          <w:szCs w:val="32"/>
        </w:rPr>
      </w:pPr>
      <w:r w:rsidRPr="00A034D4">
        <w:rPr>
          <w:rFonts w:ascii="Times" w:hAnsi="Times"/>
          <w:sz w:val="32"/>
          <w:szCs w:val="32"/>
        </w:rPr>
        <w:t>Likewise, the purpose is an open call for said grant for the year 202</w:t>
      </w:r>
      <w:r w:rsidR="00FE579F">
        <w:rPr>
          <w:rFonts w:ascii="Times" w:hAnsi="Times"/>
          <w:sz w:val="32"/>
          <w:szCs w:val="32"/>
        </w:rPr>
        <w:t>4</w:t>
      </w:r>
      <w:r w:rsidRPr="00A034D4">
        <w:rPr>
          <w:rFonts w:ascii="Times" w:hAnsi="Times"/>
          <w:sz w:val="32"/>
          <w:szCs w:val="32"/>
        </w:rPr>
        <w:t>.</w:t>
      </w:r>
    </w:p>
    <w:p w14:paraId="2B7AC490" w14:textId="6A812C76" w:rsidR="000846B3" w:rsidRDefault="000846B3" w:rsidP="00A034D4">
      <w:pPr>
        <w:pStyle w:val="BodyA"/>
        <w:spacing w:line="360" w:lineRule="auto"/>
        <w:jc w:val="both"/>
        <w:rPr>
          <w:rFonts w:ascii="Times" w:eastAsia="Times" w:hAnsi="Times" w:cs="Times"/>
          <w:sz w:val="32"/>
          <w:szCs w:val="32"/>
        </w:rPr>
      </w:pPr>
    </w:p>
    <w:p w14:paraId="799023CB" w14:textId="77777777" w:rsidR="00246C81" w:rsidRPr="00246C81" w:rsidRDefault="00246C81" w:rsidP="00246C81">
      <w:pPr>
        <w:pStyle w:val="BodyA"/>
        <w:spacing w:line="360" w:lineRule="auto"/>
        <w:jc w:val="both"/>
        <w:rPr>
          <w:rFonts w:ascii="Times" w:eastAsia="Times" w:hAnsi="Times" w:cs="Times"/>
          <w:i/>
          <w:sz w:val="32"/>
          <w:szCs w:val="32"/>
        </w:rPr>
      </w:pPr>
      <w:r w:rsidRPr="00246C81">
        <w:rPr>
          <w:rFonts w:ascii="Times" w:eastAsia="Times" w:hAnsi="Times" w:cs="Times"/>
          <w:b/>
          <w:sz w:val="32"/>
          <w:szCs w:val="32"/>
        </w:rPr>
        <w:t xml:space="preserve">Article 2. </w:t>
      </w:r>
      <w:r w:rsidRPr="00246C81">
        <w:rPr>
          <w:rFonts w:ascii="Times" w:eastAsia="Times" w:hAnsi="Times" w:cs="Times"/>
          <w:i/>
          <w:sz w:val="32"/>
          <w:szCs w:val="32"/>
        </w:rPr>
        <w:t xml:space="preserve">Anticipated Expenditure Processing </w:t>
      </w:r>
    </w:p>
    <w:p w14:paraId="29BA1876" w14:textId="77777777" w:rsidR="00246C81" w:rsidRPr="00246C81" w:rsidRDefault="00246C81" w:rsidP="00246C81">
      <w:pPr>
        <w:pStyle w:val="BodyA"/>
        <w:spacing w:line="360" w:lineRule="auto"/>
        <w:jc w:val="both"/>
        <w:rPr>
          <w:rFonts w:ascii="Times" w:eastAsia="Times" w:hAnsi="Times" w:cs="Times"/>
          <w:b/>
          <w:sz w:val="32"/>
          <w:szCs w:val="32"/>
        </w:rPr>
      </w:pPr>
    </w:p>
    <w:p w14:paraId="63492821" w14:textId="77777777" w:rsidR="00246C81" w:rsidRPr="00246C81" w:rsidRDefault="00246C81" w:rsidP="00246C81">
      <w:pPr>
        <w:pStyle w:val="BodyA"/>
        <w:spacing w:line="360" w:lineRule="auto"/>
        <w:jc w:val="both"/>
        <w:rPr>
          <w:rFonts w:ascii="Times" w:eastAsia="Times" w:hAnsi="Times" w:cs="Times"/>
          <w:sz w:val="32"/>
          <w:szCs w:val="32"/>
        </w:rPr>
      </w:pPr>
      <w:r w:rsidRPr="00246C81">
        <w:rPr>
          <w:rFonts w:ascii="Times" w:eastAsia="Times" w:hAnsi="Times" w:cs="Times"/>
          <w:sz w:val="32"/>
          <w:szCs w:val="32"/>
        </w:rPr>
        <w:t>This procedure will be processed under the provisions of article 25.1.a) of Decree 11/2009, dated January 8, approving the provisions of Law 9/2007, of June 13, on subsidies of Galicia, as an anticipated expenditure procedure, with sufficient funding provided in the budget plan of the Autonomous Community of Galicia for the fiscal year 2024. In virtue of this, and in accordance with what is established in the Order of the Regional Ministry of Economy and Finance, dated February 11, 1998, on the anticipated processing of expenditure procedures, as amended by the orders of the same ministry on November 27, 2000, and October 25, 2001, the granting of subsidies is conditioned upon the existence of adequate and sufficient funding in the General Budget Law of the Autonomous Community of Galicia for the year 2024.</w:t>
      </w:r>
    </w:p>
    <w:p w14:paraId="08955BD9" w14:textId="77777777" w:rsidR="00246C81" w:rsidRPr="00246C81" w:rsidRDefault="00246C81" w:rsidP="00246C81">
      <w:pPr>
        <w:pStyle w:val="BodyA"/>
        <w:spacing w:line="360" w:lineRule="auto"/>
        <w:jc w:val="both"/>
        <w:rPr>
          <w:rFonts w:ascii="Times" w:eastAsia="Times" w:hAnsi="Times" w:cs="Times"/>
          <w:sz w:val="32"/>
          <w:szCs w:val="32"/>
        </w:rPr>
      </w:pPr>
    </w:p>
    <w:p w14:paraId="665D3996" w14:textId="189124A1" w:rsidR="00FE579F" w:rsidRDefault="00246C81" w:rsidP="00246C81">
      <w:pPr>
        <w:pStyle w:val="BodyA"/>
        <w:spacing w:line="360" w:lineRule="auto"/>
        <w:jc w:val="both"/>
        <w:rPr>
          <w:rFonts w:ascii="Times" w:eastAsia="Times" w:hAnsi="Times" w:cs="Times"/>
          <w:sz w:val="32"/>
          <w:szCs w:val="32"/>
        </w:rPr>
      </w:pPr>
      <w:r w:rsidRPr="00246C81">
        <w:rPr>
          <w:rFonts w:ascii="Times" w:eastAsia="Times" w:hAnsi="Times" w:cs="Times"/>
          <w:sz w:val="32"/>
          <w:szCs w:val="32"/>
        </w:rPr>
        <w:t>Likewise, all procedural acts issued in the expenditure procedure will be conditioned upon the fact that, at the time the resolution is issued, the same factual and legal circumstances existing at the time of occurrence must still be in place, contingent upon the budget's approval.</w:t>
      </w:r>
    </w:p>
    <w:p w14:paraId="13370471" w14:textId="77777777" w:rsidR="00246C81" w:rsidRPr="00246C81" w:rsidRDefault="00246C81" w:rsidP="00246C81">
      <w:pPr>
        <w:pStyle w:val="BodyA"/>
        <w:spacing w:line="360" w:lineRule="auto"/>
        <w:jc w:val="both"/>
        <w:rPr>
          <w:rFonts w:ascii="Times" w:eastAsia="Times" w:hAnsi="Times" w:cs="Times"/>
          <w:sz w:val="32"/>
          <w:szCs w:val="32"/>
        </w:rPr>
      </w:pPr>
    </w:p>
    <w:p w14:paraId="1FD38F92" w14:textId="738D080C" w:rsidR="000846B3" w:rsidRPr="00A034D4" w:rsidRDefault="00A034D4" w:rsidP="00A034D4">
      <w:pPr>
        <w:pStyle w:val="BodyA"/>
        <w:spacing w:line="360" w:lineRule="auto"/>
        <w:jc w:val="both"/>
        <w:rPr>
          <w:rFonts w:ascii="Times" w:eastAsia="Times" w:hAnsi="Times" w:cs="Times"/>
          <w:i/>
          <w:iCs/>
          <w:sz w:val="32"/>
          <w:szCs w:val="32"/>
        </w:rPr>
      </w:pPr>
      <w:r w:rsidRPr="00A034D4">
        <w:rPr>
          <w:rFonts w:ascii="Times" w:hAnsi="Times"/>
          <w:b/>
          <w:bCs/>
          <w:sz w:val="32"/>
          <w:szCs w:val="32"/>
        </w:rPr>
        <w:t xml:space="preserve">Article </w:t>
      </w:r>
      <w:r w:rsidR="00FE579F">
        <w:rPr>
          <w:rFonts w:ascii="Times" w:hAnsi="Times"/>
          <w:b/>
          <w:bCs/>
          <w:sz w:val="32"/>
          <w:szCs w:val="32"/>
        </w:rPr>
        <w:t>3</w:t>
      </w:r>
      <w:r w:rsidRPr="00A034D4">
        <w:rPr>
          <w:rFonts w:ascii="Times" w:hAnsi="Times"/>
          <w:sz w:val="32"/>
          <w:szCs w:val="32"/>
        </w:rPr>
        <w:t xml:space="preserve">. </w:t>
      </w:r>
      <w:r w:rsidRPr="00A034D4">
        <w:rPr>
          <w:rFonts w:ascii="Times" w:hAnsi="Times"/>
          <w:i/>
          <w:iCs/>
          <w:sz w:val="32"/>
          <w:szCs w:val="32"/>
        </w:rPr>
        <w:t>Terms and conditions</w:t>
      </w:r>
    </w:p>
    <w:p w14:paraId="1237A3EA" w14:textId="77777777" w:rsidR="000846B3" w:rsidRPr="00A034D4" w:rsidRDefault="000846B3" w:rsidP="00A034D4">
      <w:pPr>
        <w:pStyle w:val="BodyA"/>
        <w:spacing w:line="360" w:lineRule="auto"/>
        <w:jc w:val="both"/>
        <w:rPr>
          <w:rFonts w:ascii="Times" w:eastAsia="Times" w:hAnsi="Times" w:cs="Times"/>
          <w:sz w:val="32"/>
          <w:szCs w:val="32"/>
        </w:rPr>
      </w:pPr>
    </w:p>
    <w:p w14:paraId="7B98139B" w14:textId="77777777" w:rsidR="000846B3" w:rsidRPr="00A034D4" w:rsidRDefault="00A034D4" w:rsidP="00A034D4">
      <w:pPr>
        <w:spacing w:line="360" w:lineRule="auto"/>
        <w:jc w:val="both"/>
        <w:rPr>
          <w:rFonts w:ascii="Times" w:eastAsia="Times" w:hAnsi="Times" w:cs="Times"/>
          <w:color w:val="000000"/>
          <w:sz w:val="32"/>
          <w:szCs w:val="32"/>
          <w:u w:color="000000"/>
          <w14:textOutline w14:w="12700" w14:cap="flat" w14:cmpd="sng" w14:algn="ctr">
            <w14:noFill/>
            <w14:prstDash w14:val="solid"/>
            <w14:miter w14:lim="400000"/>
          </w14:textOutline>
        </w:rPr>
      </w:pPr>
      <w:r w:rsidRPr="00A034D4">
        <w:rPr>
          <w:rFonts w:ascii="Times" w:hAnsi="Times" w:cs="Arial Unicode MS"/>
          <w:color w:val="000000"/>
          <w:sz w:val="32"/>
          <w:szCs w:val="32"/>
          <w:u w:color="000000"/>
          <w14:textOutline w14:w="12700" w14:cap="flat" w14:cmpd="sng" w14:algn="ctr">
            <w14:noFill/>
            <w14:prstDash w14:val="solid"/>
            <w14:miter w14:lim="400000"/>
          </w14:textOutline>
        </w:rPr>
        <w:t>1. The cost of translations by a professional translator is considered eligible for subsidies.</w:t>
      </w:r>
    </w:p>
    <w:p w14:paraId="14352C14" w14:textId="77777777" w:rsidR="000846B3" w:rsidRPr="00A034D4" w:rsidRDefault="000846B3" w:rsidP="00A034D4">
      <w:pPr>
        <w:spacing w:line="360" w:lineRule="auto"/>
        <w:jc w:val="both"/>
        <w:rPr>
          <w:rFonts w:ascii="Times" w:eastAsia="Times" w:hAnsi="Times" w:cs="Times"/>
          <w:color w:val="000000"/>
          <w:sz w:val="32"/>
          <w:szCs w:val="32"/>
          <w:u w:color="000000"/>
          <w14:textOutline w14:w="12700" w14:cap="flat" w14:cmpd="sng" w14:algn="ctr">
            <w14:noFill/>
            <w14:prstDash w14:val="solid"/>
            <w14:miter w14:lim="400000"/>
          </w14:textOutline>
        </w:rPr>
      </w:pPr>
    </w:p>
    <w:p w14:paraId="56E8BE07" w14:textId="77777777" w:rsidR="000846B3" w:rsidRPr="00A034D4" w:rsidRDefault="00A034D4" w:rsidP="00A034D4">
      <w:pPr>
        <w:spacing w:line="360" w:lineRule="auto"/>
        <w:jc w:val="both"/>
        <w:rPr>
          <w:rFonts w:ascii="Times" w:eastAsia="Times" w:hAnsi="Times" w:cs="Times"/>
          <w:color w:val="000000"/>
          <w:sz w:val="32"/>
          <w:szCs w:val="32"/>
          <w:u w:color="000000"/>
          <w14:textOutline w14:w="12700" w14:cap="flat" w14:cmpd="sng" w14:algn="ctr">
            <w14:noFill/>
            <w14:prstDash w14:val="solid"/>
            <w14:miter w14:lim="400000"/>
          </w14:textOutline>
        </w:rPr>
      </w:pPr>
      <w:r w:rsidRPr="00A034D4">
        <w:rPr>
          <w:rFonts w:ascii="Times" w:hAnsi="Times" w:cs="Arial Unicode MS"/>
          <w:color w:val="000000"/>
          <w:sz w:val="32"/>
          <w:szCs w:val="32"/>
          <w:u w:color="000000"/>
          <w14:textOutline w14:w="12700" w14:cap="flat" w14:cmpd="sng" w14:algn="ctr">
            <w14:noFill/>
            <w14:prstDash w14:val="solid"/>
            <w14:miter w14:lim="400000"/>
          </w14:textOutline>
        </w:rPr>
        <w:t>2. The translation of the work for which the grant is sought must be published after the date of the publication of this call.</w:t>
      </w:r>
    </w:p>
    <w:p w14:paraId="39CEE650" w14:textId="77777777" w:rsidR="000846B3" w:rsidRPr="00A034D4" w:rsidRDefault="000846B3" w:rsidP="00A034D4">
      <w:pPr>
        <w:spacing w:line="360" w:lineRule="auto"/>
        <w:rPr>
          <w:rFonts w:ascii="Times" w:eastAsia="Times" w:hAnsi="Times" w:cs="Times"/>
          <w:color w:val="EE220C"/>
          <w:sz w:val="32"/>
          <w:szCs w:val="32"/>
          <w:u w:color="EE220C"/>
          <w14:textOutline w14:w="12700" w14:cap="flat" w14:cmpd="sng" w14:algn="ctr">
            <w14:noFill/>
            <w14:prstDash w14:val="solid"/>
            <w14:miter w14:lim="400000"/>
          </w14:textOutline>
        </w:rPr>
      </w:pPr>
    </w:p>
    <w:p w14:paraId="516667C0" w14:textId="72316CD9" w:rsidR="000846B3" w:rsidRPr="00A034D4" w:rsidRDefault="00A034D4" w:rsidP="00A034D4">
      <w:pPr>
        <w:spacing w:line="360" w:lineRule="auto"/>
        <w:jc w:val="both"/>
        <w:rPr>
          <w:rFonts w:ascii="Times" w:eastAsia="Times" w:hAnsi="Times" w:cs="Times"/>
          <w:color w:val="000000"/>
          <w:sz w:val="32"/>
          <w:szCs w:val="32"/>
          <w:u w:color="EE220C"/>
          <w14:textOutline w14:w="12700" w14:cap="flat" w14:cmpd="sng" w14:algn="ctr">
            <w14:noFill/>
            <w14:prstDash w14:val="solid"/>
            <w14:miter w14:lim="400000"/>
          </w14:textOutline>
        </w:rPr>
      </w:pPr>
      <w:r w:rsidRPr="00A034D4">
        <w:rPr>
          <w:rFonts w:ascii="Times" w:hAnsi="Times" w:cs="Arial Unicode MS"/>
          <w:color w:val="000000"/>
          <w:sz w:val="32"/>
          <w:szCs w:val="32"/>
          <w:u w:color="EE220C"/>
          <w14:textOutline w14:w="12700" w14:cap="flat" w14:cmpd="sng" w14:algn="ctr">
            <w14:noFill/>
            <w14:prstDash w14:val="solid"/>
            <w14:miter w14:lim="400000"/>
          </w14:textOutline>
        </w:rPr>
        <w:t xml:space="preserve">3. The grant will only be awarded for one work.  In the event that there are several </w:t>
      </w:r>
      <w:r w:rsidRPr="00A034D4">
        <w:rPr>
          <w:rFonts w:ascii="Times" w:hAnsi="Times" w:cs="Arial Unicode MS"/>
          <w:color w:val="000000"/>
          <w:sz w:val="32"/>
          <w:szCs w:val="32"/>
          <w:u w:color="EE220C"/>
          <w:lang w:val="en-GB"/>
          <w14:textOutline w14:w="12700" w14:cap="flat" w14:cmpd="sng" w14:algn="ctr">
            <w14:noFill/>
            <w14:prstDash w14:val="solid"/>
            <w14:miter w14:lim="400000"/>
          </w14:textOutline>
        </w:rPr>
        <w:t>applications</w:t>
      </w:r>
      <w:r w:rsidRPr="00A034D4">
        <w:rPr>
          <w:rFonts w:ascii="Times" w:hAnsi="Times" w:cs="Arial Unicode MS"/>
          <w:color w:val="000000"/>
          <w:sz w:val="32"/>
          <w:szCs w:val="32"/>
          <w:u w:color="EE220C"/>
          <w14:textOutline w14:w="12700" w14:cap="flat" w14:cmpd="sng" w14:algn="ctr">
            <w14:noFill/>
            <w14:prstDash w14:val="solid"/>
            <w14:miter w14:lim="400000"/>
          </w14:textOutline>
        </w:rPr>
        <w:t xml:space="preserve"> for one work, the grant will only be awarded to the application </w:t>
      </w:r>
      <w:r w:rsidRPr="00A034D4">
        <w:rPr>
          <w:rFonts w:ascii="Times" w:hAnsi="Times" w:cs="Arial Unicode MS"/>
          <w:color w:val="000000"/>
          <w:sz w:val="32"/>
          <w:szCs w:val="32"/>
          <w:u w:color="EE220C"/>
          <w:lang w:val="en-GB"/>
          <w14:textOutline w14:w="12700" w14:cap="flat" w14:cmpd="sng" w14:algn="ctr">
            <w14:noFill/>
            <w14:prstDash w14:val="solid"/>
            <w14:miter w14:lim="400000"/>
          </w14:textOutline>
        </w:rPr>
        <w:t xml:space="preserve">that has </w:t>
      </w:r>
      <w:r w:rsidRPr="00A034D4">
        <w:rPr>
          <w:rFonts w:ascii="Times" w:hAnsi="Times" w:cs="Arial Unicode MS"/>
          <w:color w:val="000000"/>
          <w:sz w:val="32"/>
          <w:szCs w:val="32"/>
          <w:u w:color="EE220C"/>
          <w14:textOutline w14:w="12700" w14:cap="flat" w14:cmpd="sng" w14:algn="ctr">
            <w14:noFill/>
            <w14:prstDash w14:val="solid"/>
            <w14:miter w14:lim="400000"/>
          </w14:textOutline>
        </w:rPr>
        <w:t>received</w:t>
      </w:r>
      <w:r w:rsidRPr="00A034D4">
        <w:rPr>
          <w:rFonts w:ascii="Times" w:hAnsi="Times" w:cs="Arial Unicode MS"/>
          <w:color w:val="000000"/>
          <w:sz w:val="32"/>
          <w:szCs w:val="32"/>
          <w:u w:color="EE220C"/>
          <w:lang w:val="en-GB"/>
          <w14:textOutline w14:w="12700" w14:cap="flat" w14:cmpd="sng" w14:algn="ctr">
            <w14:noFill/>
            <w14:prstDash w14:val="solid"/>
            <w14:miter w14:lim="400000"/>
          </w14:textOutline>
        </w:rPr>
        <w:t xml:space="preserve"> the most points in accordance with article 1</w:t>
      </w:r>
      <w:r w:rsidR="00FE579F">
        <w:rPr>
          <w:rFonts w:ascii="Times" w:hAnsi="Times" w:cs="Arial Unicode MS"/>
          <w:color w:val="000000"/>
          <w:sz w:val="32"/>
          <w:szCs w:val="32"/>
          <w:u w:color="EE220C"/>
          <w:lang w:val="en-GB"/>
          <w14:textOutline w14:w="12700" w14:cap="flat" w14:cmpd="sng" w14:algn="ctr">
            <w14:noFill/>
            <w14:prstDash w14:val="solid"/>
            <w14:miter w14:lim="400000"/>
          </w14:textOutline>
        </w:rPr>
        <w:t>4</w:t>
      </w:r>
      <w:r w:rsidRPr="00A034D4">
        <w:rPr>
          <w:rFonts w:ascii="Times" w:hAnsi="Times" w:cs="Arial Unicode MS"/>
          <w:color w:val="000000"/>
          <w:sz w:val="32"/>
          <w:szCs w:val="32"/>
          <w:u w:color="EE220C"/>
          <w:lang w:val="en-GB"/>
          <w14:textOutline w14:w="12700" w14:cap="flat" w14:cmpd="sng" w14:algn="ctr">
            <w14:noFill/>
            <w14:prstDash w14:val="solid"/>
            <w14:miter w14:lim="400000"/>
          </w14:textOutline>
        </w:rPr>
        <w:t>, and, in the case of a draw (tie), the first one submitted</w:t>
      </w:r>
      <w:r w:rsidRPr="00A034D4">
        <w:rPr>
          <w:rFonts w:ascii="Times" w:hAnsi="Times" w:cs="Arial Unicode MS"/>
          <w:color w:val="000000"/>
          <w:sz w:val="32"/>
          <w:szCs w:val="32"/>
          <w:u w:color="EE220C"/>
          <w14:textOutline w14:w="12700" w14:cap="flat" w14:cmpd="sng" w14:algn="ctr">
            <w14:noFill/>
            <w14:prstDash w14:val="solid"/>
            <w14:miter w14:lim="400000"/>
          </w14:textOutline>
        </w:rPr>
        <w:t xml:space="preserve">. </w:t>
      </w:r>
    </w:p>
    <w:p w14:paraId="60A6FEAC" w14:textId="77777777" w:rsidR="000846B3" w:rsidRPr="00A034D4" w:rsidRDefault="000846B3" w:rsidP="00A034D4">
      <w:pPr>
        <w:spacing w:line="360" w:lineRule="auto"/>
        <w:jc w:val="both"/>
        <w:rPr>
          <w:rFonts w:ascii="Times" w:eastAsia="Times" w:hAnsi="Times" w:cs="Times"/>
          <w:color w:val="000000"/>
          <w:sz w:val="32"/>
          <w:szCs w:val="32"/>
          <w:u w:color="EE220C"/>
          <w14:textOutline w14:w="12700" w14:cap="flat" w14:cmpd="sng" w14:algn="ctr">
            <w14:noFill/>
            <w14:prstDash w14:val="solid"/>
            <w14:miter w14:lim="400000"/>
          </w14:textOutline>
        </w:rPr>
      </w:pPr>
    </w:p>
    <w:p w14:paraId="01850918" w14:textId="77777777" w:rsidR="000846B3" w:rsidRPr="00A034D4" w:rsidRDefault="00A034D4" w:rsidP="00A034D4">
      <w:pPr>
        <w:spacing w:line="360" w:lineRule="auto"/>
        <w:jc w:val="both"/>
        <w:rPr>
          <w:rFonts w:ascii="Times" w:eastAsia="Times" w:hAnsi="Times" w:cs="Times"/>
          <w:color w:val="000000"/>
          <w:sz w:val="32"/>
          <w:szCs w:val="32"/>
          <w:u w:color="000000"/>
          <w14:textOutline w14:w="12700" w14:cap="flat" w14:cmpd="sng" w14:algn="ctr">
            <w14:noFill/>
            <w14:prstDash w14:val="solid"/>
            <w14:miter w14:lim="400000"/>
          </w14:textOutline>
        </w:rPr>
      </w:pPr>
      <w:r w:rsidRPr="00A034D4">
        <w:rPr>
          <w:rFonts w:ascii="Times" w:hAnsi="Times" w:cs="Arial Unicode MS"/>
          <w:color w:val="000000"/>
          <w:sz w:val="32"/>
          <w:szCs w:val="32"/>
          <w:u w:color="EE220C"/>
          <w14:textOutline w14:w="12700" w14:cap="flat" w14:cmpd="sng" w14:algn="ctr">
            <w14:noFill/>
            <w14:prstDash w14:val="solid"/>
            <w14:miter w14:lim="400000"/>
          </w14:textOutline>
        </w:rPr>
        <w:t>4.</w:t>
      </w:r>
      <w:r w:rsidRPr="00A034D4">
        <w:rPr>
          <w:rFonts w:ascii="Times" w:hAnsi="Times" w:cs="Arial Unicode MS"/>
          <w:b/>
          <w:bCs/>
          <w:color w:val="000000"/>
          <w:sz w:val="32"/>
          <w:szCs w:val="32"/>
          <w:u w:color="EE220C"/>
          <w14:textOutline w14:w="12700" w14:cap="flat" w14:cmpd="sng" w14:algn="ctr">
            <w14:noFill/>
            <w14:prstDash w14:val="solid"/>
            <w14:miter w14:lim="400000"/>
          </w14:textOutline>
        </w:rPr>
        <w:t xml:space="preserve"> </w:t>
      </w:r>
      <w:r w:rsidRPr="00A034D4">
        <w:rPr>
          <w:rFonts w:ascii="Times" w:hAnsi="Times" w:cs="Arial Unicode MS"/>
          <w:color w:val="000000"/>
          <w:sz w:val="32"/>
          <w:szCs w:val="32"/>
          <w:u w:color="000000"/>
          <w14:textOutline w14:w="12700" w14:cap="flat" w14:cmpd="sng" w14:algn="ctr">
            <w14:noFill/>
            <w14:prstDash w14:val="solid"/>
            <w14:miter w14:lim="400000"/>
          </w14:textOutline>
        </w:rPr>
        <w:t>Each publishing company will be allowed to apply for the translation of a maximum of 15 works.</w:t>
      </w:r>
    </w:p>
    <w:p w14:paraId="67BA93D1" w14:textId="77777777" w:rsidR="000846B3" w:rsidRPr="00A034D4" w:rsidRDefault="000846B3" w:rsidP="00A034D4">
      <w:pPr>
        <w:spacing w:line="360" w:lineRule="auto"/>
        <w:jc w:val="both"/>
        <w:rPr>
          <w:rFonts w:ascii="Times" w:eastAsia="Times" w:hAnsi="Times" w:cs="Times"/>
          <w:color w:val="000000"/>
          <w:sz w:val="32"/>
          <w:szCs w:val="32"/>
          <w:u w:color="000000"/>
          <w14:textOutline w14:w="12700" w14:cap="flat" w14:cmpd="sng" w14:algn="ctr">
            <w14:noFill/>
            <w14:prstDash w14:val="solid"/>
            <w14:miter w14:lim="400000"/>
          </w14:textOutline>
        </w:rPr>
      </w:pPr>
    </w:p>
    <w:p w14:paraId="7BC5984F" w14:textId="77777777" w:rsidR="000846B3" w:rsidRPr="00A034D4" w:rsidRDefault="00A034D4" w:rsidP="00A034D4">
      <w:pPr>
        <w:spacing w:line="360" w:lineRule="auto"/>
        <w:jc w:val="both"/>
        <w:rPr>
          <w:rFonts w:ascii="Times" w:eastAsia="Times" w:hAnsi="Times" w:cs="Times"/>
          <w:color w:val="000000"/>
          <w:sz w:val="32"/>
          <w:szCs w:val="32"/>
          <w:u w:color="000000"/>
          <w14:textOutline w14:w="12700" w14:cap="flat" w14:cmpd="sng" w14:algn="ctr">
            <w14:noFill/>
            <w14:prstDash w14:val="solid"/>
            <w14:miter w14:lim="400000"/>
          </w14:textOutline>
        </w:rPr>
      </w:pPr>
      <w:r w:rsidRPr="00A034D4">
        <w:rPr>
          <w:rFonts w:ascii="Times" w:hAnsi="Times" w:cs="Arial Unicode MS"/>
          <w:color w:val="000000"/>
          <w:sz w:val="32"/>
          <w:szCs w:val="32"/>
          <w:u w:color="000000"/>
          <w14:textOutline w14:w="12700" w14:cap="flat" w14:cmpd="sng" w14:algn="ctr">
            <w14:noFill/>
            <w14:prstDash w14:val="solid"/>
            <w14:miter w14:lim="400000"/>
          </w14:textOutline>
        </w:rPr>
        <w:t xml:space="preserve">5. Grants will only be awarded for works that are translated for the first time, or works whose last translation was over 20 years ago. </w:t>
      </w:r>
    </w:p>
    <w:p w14:paraId="6670FCC4" w14:textId="77777777" w:rsidR="000846B3" w:rsidRPr="00A034D4" w:rsidRDefault="000846B3" w:rsidP="00A034D4">
      <w:pPr>
        <w:spacing w:line="360" w:lineRule="auto"/>
        <w:jc w:val="both"/>
        <w:rPr>
          <w:rFonts w:ascii="Times" w:eastAsia="Times" w:hAnsi="Times" w:cs="Times"/>
          <w:color w:val="EE220C"/>
          <w:sz w:val="32"/>
          <w:szCs w:val="32"/>
          <w:u w:color="EE220C"/>
          <w14:textOutline w14:w="12700" w14:cap="flat" w14:cmpd="sng" w14:algn="ctr">
            <w14:noFill/>
            <w14:prstDash w14:val="solid"/>
            <w14:miter w14:lim="400000"/>
          </w14:textOutline>
        </w:rPr>
      </w:pPr>
    </w:p>
    <w:p w14:paraId="179DE4F7" w14:textId="77777777" w:rsidR="000846B3" w:rsidRPr="00A034D4" w:rsidRDefault="000846B3" w:rsidP="00A034D4">
      <w:pPr>
        <w:pStyle w:val="BodyA"/>
        <w:spacing w:line="360" w:lineRule="auto"/>
        <w:jc w:val="both"/>
        <w:rPr>
          <w:rFonts w:ascii="Times" w:eastAsia="Times" w:hAnsi="Times" w:cs="Times"/>
          <w:color w:val="EE220C"/>
          <w:sz w:val="32"/>
          <w:szCs w:val="32"/>
          <w:u w:color="EE220C"/>
        </w:rPr>
      </w:pPr>
    </w:p>
    <w:p w14:paraId="1F659194" w14:textId="739D8215" w:rsidR="000846B3" w:rsidRPr="00A034D4" w:rsidRDefault="00A034D4" w:rsidP="00A034D4">
      <w:pPr>
        <w:pStyle w:val="BodyA"/>
        <w:spacing w:line="360" w:lineRule="auto"/>
        <w:jc w:val="both"/>
        <w:rPr>
          <w:rFonts w:ascii="Times" w:eastAsia="Times" w:hAnsi="Times" w:cs="Times"/>
          <w:i/>
          <w:iCs/>
          <w:color w:val="EE220C"/>
          <w:sz w:val="32"/>
          <w:szCs w:val="32"/>
          <w:u w:color="EE220C"/>
        </w:rPr>
      </w:pPr>
      <w:r w:rsidRPr="00A034D4">
        <w:rPr>
          <w:rFonts w:ascii="Times" w:hAnsi="Times"/>
          <w:b/>
          <w:bCs/>
          <w:sz w:val="32"/>
          <w:szCs w:val="32"/>
        </w:rPr>
        <w:t xml:space="preserve">Article </w:t>
      </w:r>
      <w:r w:rsidR="00FE579F">
        <w:rPr>
          <w:rFonts w:ascii="Times" w:hAnsi="Times"/>
          <w:b/>
          <w:bCs/>
          <w:sz w:val="32"/>
          <w:szCs w:val="32"/>
        </w:rPr>
        <w:t>4</w:t>
      </w:r>
      <w:r w:rsidRPr="00A034D4">
        <w:rPr>
          <w:rFonts w:ascii="Times" w:hAnsi="Times"/>
          <w:sz w:val="32"/>
          <w:szCs w:val="32"/>
        </w:rPr>
        <w:t xml:space="preserve">. </w:t>
      </w:r>
      <w:r w:rsidRPr="00A034D4">
        <w:rPr>
          <w:rFonts w:ascii="Times" w:hAnsi="Times"/>
          <w:i/>
          <w:iCs/>
          <w:sz w:val="32"/>
          <w:szCs w:val="32"/>
        </w:rPr>
        <w:t>Recipient entities</w:t>
      </w:r>
    </w:p>
    <w:p w14:paraId="168E96F0" w14:textId="77777777" w:rsidR="000846B3" w:rsidRPr="00A034D4" w:rsidRDefault="000846B3" w:rsidP="00A034D4">
      <w:pPr>
        <w:pStyle w:val="BodyA"/>
        <w:spacing w:line="360" w:lineRule="auto"/>
        <w:jc w:val="both"/>
        <w:rPr>
          <w:rFonts w:ascii="Times" w:eastAsia="Times" w:hAnsi="Times" w:cs="Times"/>
          <w:color w:val="EE220C"/>
          <w:sz w:val="32"/>
          <w:szCs w:val="32"/>
          <w:u w:color="EE220C"/>
        </w:rPr>
      </w:pPr>
    </w:p>
    <w:p w14:paraId="77412331" w14:textId="7F9CEF62" w:rsidR="000846B3" w:rsidRPr="00A034D4" w:rsidRDefault="00A034D4" w:rsidP="00A034D4">
      <w:pPr>
        <w:pStyle w:val="BodyA"/>
        <w:spacing w:line="360" w:lineRule="auto"/>
        <w:jc w:val="both"/>
        <w:rPr>
          <w:rFonts w:ascii="Times" w:eastAsia="Times" w:hAnsi="Times" w:cs="Times"/>
          <w:sz w:val="32"/>
          <w:szCs w:val="32"/>
        </w:rPr>
      </w:pPr>
      <w:r w:rsidRPr="00A034D4">
        <w:rPr>
          <w:rFonts w:ascii="Times" w:hAnsi="Times"/>
          <w:sz w:val="32"/>
          <w:szCs w:val="32"/>
        </w:rPr>
        <w:t xml:space="preserve">Individuals or legal </w:t>
      </w:r>
      <w:r w:rsidRPr="00A034D4">
        <w:rPr>
          <w:rFonts w:ascii="Times" w:hAnsi="Times"/>
          <w:sz w:val="32"/>
          <w:szCs w:val="32"/>
          <w:lang w:val="nl-NL"/>
        </w:rPr>
        <w:t>entities</w:t>
      </w:r>
      <w:r w:rsidRPr="00A034D4">
        <w:rPr>
          <w:rFonts w:ascii="Times" w:hAnsi="Times"/>
          <w:sz w:val="32"/>
          <w:szCs w:val="32"/>
        </w:rPr>
        <w:t xml:space="preserve"> who can provide proof of their status as a publisher, in accordance with what is established in this order, for which they must be registered</w:t>
      </w:r>
      <w:r w:rsidRPr="00A034D4">
        <w:rPr>
          <w:rFonts w:ascii="Times" w:hAnsi="Times"/>
          <w:sz w:val="32"/>
          <w:szCs w:val="32"/>
          <w:lang w:val="en-GB"/>
        </w:rPr>
        <w:t xml:space="preserve"> before 1st January 202</w:t>
      </w:r>
      <w:r w:rsidR="004D3A70">
        <w:rPr>
          <w:rFonts w:ascii="Times" w:hAnsi="Times"/>
          <w:sz w:val="32"/>
          <w:szCs w:val="32"/>
          <w:lang w:val="en-GB"/>
        </w:rPr>
        <w:t>4</w:t>
      </w:r>
      <w:r w:rsidRPr="00A034D4">
        <w:rPr>
          <w:rFonts w:ascii="Times" w:hAnsi="Times"/>
          <w:sz w:val="32"/>
          <w:szCs w:val="32"/>
        </w:rPr>
        <w:t xml:space="preserve"> in epigraph 476.1 book publishing, taxes for economic activities, are eligible to receive subsidies.</w:t>
      </w:r>
    </w:p>
    <w:p w14:paraId="18EFFCE0" w14:textId="77777777" w:rsidR="000846B3" w:rsidRPr="00A034D4" w:rsidRDefault="000846B3" w:rsidP="00A034D4">
      <w:pPr>
        <w:pStyle w:val="BodyA"/>
        <w:spacing w:line="360" w:lineRule="auto"/>
        <w:jc w:val="both"/>
        <w:rPr>
          <w:rFonts w:ascii="Times" w:eastAsia="Times" w:hAnsi="Times" w:cs="Times"/>
          <w:sz w:val="32"/>
          <w:szCs w:val="32"/>
        </w:rPr>
      </w:pPr>
    </w:p>
    <w:p w14:paraId="49C4CA68" w14:textId="77777777" w:rsidR="000846B3" w:rsidRPr="00A034D4" w:rsidRDefault="00A034D4" w:rsidP="00A034D4">
      <w:pPr>
        <w:pStyle w:val="BodyA"/>
        <w:spacing w:line="360" w:lineRule="auto"/>
        <w:jc w:val="both"/>
        <w:rPr>
          <w:rFonts w:ascii="Times" w:eastAsia="Times" w:hAnsi="Times" w:cs="Times"/>
          <w:sz w:val="32"/>
          <w:szCs w:val="32"/>
        </w:rPr>
      </w:pPr>
      <w:r w:rsidRPr="00A034D4">
        <w:rPr>
          <w:rFonts w:ascii="Times" w:hAnsi="Times"/>
          <w:sz w:val="32"/>
          <w:szCs w:val="32"/>
        </w:rPr>
        <w:t>Those applicants outlined in cases specified in points 2 and 3 of article 10 of law 9/2007, dated 13th June, on grants in Galicia, will not be eligible for the grant mentioned in this order.</w:t>
      </w:r>
    </w:p>
    <w:p w14:paraId="1D95D7FE" w14:textId="77777777" w:rsidR="000846B3" w:rsidRPr="00A034D4" w:rsidRDefault="000846B3" w:rsidP="00A034D4">
      <w:pPr>
        <w:pStyle w:val="BodyA"/>
        <w:spacing w:line="360" w:lineRule="auto"/>
        <w:jc w:val="both"/>
        <w:rPr>
          <w:rFonts w:ascii="Times" w:eastAsia="Times" w:hAnsi="Times" w:cs="Times"/>
          <w:sz w:val="32"/>
          <w:szCs w:val="32"/>
        </w:rPr>
      </w:pPr>
    </w:p>
    <w:p w14:paraId="188BE772" w14:textId="77777777" w:rsidR="000846B3" w:rsidRPr="00A034D4" w:rsidRDefault="00A034D4" w:rsidP="00A034D4">
      <w:pPr>
        <w:pStyle w:val="BodyA"/>
        <w:spacing w:line="360" w:lineRule="auto"/>
        <w:jc w:val="both"/>
        <w:rPr>
          <w:rFonts w:ascii="Times" w:eastAsia="Times" w:hAnsi="Times" w:cs="Times"/>
          <w:sz w:val="32"/>
          <w:szCs w:val="32"/>
        </w:rPr>
      </w:pPr>
      <w:r w:rsidRPr="00A034D4">
        <w:rPr>
          <w:rFonts w:ascii="Times" w:hAnsi="Times"/>
          <w:sz w:val="32"/>
          <w:szCs w:val="32"/>
          <w:lang w:val="en-GB"/>
        </w:rPr>
        <w:t>Likewise, projects that have contracts for translations with legal entities are excluded.</w:t>
      </w:r>
    </w:p>
    <w:p w14:paraId="4A3AAE6B" w14:textId="77777777" w:rsidR="000846B3" w:rsidRPr="00A034D4" w:rsidRDefault="000846B3" w:rsidP="00A034D4">
      <w:pPr>
        <w:pStyle w:val="BodyA"/>
        <w:spacing w:line="360" w:lineRule="auto"/>
        <w:jc w:val="both"/>
        <w:rPr>
          <w:rFonts w:ascii="Times" w:eastAsia="Times" w:hAnsi="Times" w:cs="Times"/>
          <w:sz w:val="32"/>
          <w:szCs w:val="32"/>
        </w:rPr>
      </w:pPr>
    </w:p>
    <w:p w14:paraId="48422CF1" w14:textId="77777777" w:rsidR="000846B3" w:rsidRPr="00A034D4" w:rsidRDefault="00A034D4" w:rsidP="00A034D4">
      <w:pPr>
        <w:pStyle w:val="BodyA"/>
        <w:spacing w:line="360" w:lineRule="auto"/>
        <w:jc w:val="both"/>
        <w:rPr>
          <w:rFonts w:ascii="Times" w:eastAsia="Times" w:hAnsi="Times" w:cs="Times"/>
          <w:sz w:val="32"/>
          <w:szCs w:val="32"/>
        </w:rPr>
      </w:pPr>
      <w:r w:rsidRPr="00A034D4">
        <w:rPr>
          <w:rFonts w:ascii="Times" w:hAnsi="Times"/>
          <w:sz w:val="32"/>
          <w:szCs w:val="32"/>
          <w:lang w:val="en-GB"/>
        </w:rPr>
        <w:t>In no case shall more than five grants be awarded per publisher for works with the same translator.</w:t>
      </w:r>
    </w:p>
    <w:p w14:paraId="2DC2ECDF" w14:textId="77777777" w:rsidR="000846B3" w:rsidRPr="00A034D4" w:rsidRDefault="000846B3" w:rsidP="00A034D4">
      <w:pPr>
        <w:pStyle w:val="BodyA"/>
        <w:spacing w:line="360" w:lineRule="auto"/>
        <w:jc w:val="both"/>
        <w:rPr>
          <w:rFonts w:ascii="Times" w:eastAsia="Times" w:hAnsi="Times" w:cs="Times"/>
          <w:sz w:val="32"/>
          <w:szCs w:val="32"/>
        </w:rPr>
      </w:pPr>
    </w:p>
    <w:p w14:paraId="2A060041" w14:textId="3EA91C4F" w:rsidR="000846B3" w:rsidRPr="00A034D4" w:rsidRDefault="00A034D4" w:rsidP="00A034D4">
      <w:pPr>
        <w:pStyle w:val="BodyA"/>
        <w:spacing w:line="360" w:lineRule="auto"/>
        <w:jc w:val="both"/>
        <w:rPr>
          <w:rFonts w:ascii="Times" w:eastAsia="Times" w:hAnsi="Times" w:cs="Times"/>
          <w:i/>
          <w:iCs/>
          <w:color w:val="FF2600"/>
          <w:sz w:val="32"/>
          <w:szCs w:val="32"/>
        </w:rPr>
      </w:pPr>
      <w:r w:rsidRPr="00A034D4">
        <w:rPr>
          <w:rFonts w:ascii="Times" w:hAnsi="Times"/>
          <w:b/>
          <w:bCs/>
          <w:sz w:val="32"/>
          <w:szCs w:val="32"/>
        </w:rPr>
        <w:t xml:space="preserve">Article </w:t>
      </w:r>
      <w:r w:rsidR="00E366E9">
        <w:rPr>
          <w:rFonts w:ascii="Times" w:hAnsi="Times"/>
          <w:b/>
          <w:bCs/>
          <w:sz w:val="32"/>
          <w:szCs w:val="32"/>
        </w:rPr>
        <w:t>5</w:t>
      </w:r>
      <w:r w:rsidRPr="00A034D4">
        <w:rPr>
          <w:rFonts w:ascii="Times" w:hAnsi="Times"/>
          <w:sz w:val="32"/>
          <w:szCs w:val="32"/>
        </w:rPr>
        <w:t xml:space="preserve">. </w:t>
      </w:r>
      <w:r w:rsidRPr="00A034D4">
        <w:rPr>
          <w:rFonts w:ascii="Times" w:hAnsi="Times"/>
          <w:i/>
          <w:iCs/>
          <w:sz w:val="32"/>
          <w:szCs w:val="32"/>
        </w:rPr>
        <w:t>Budget allocation and size of grants</w:t>
      </w:r>
    </w:p>
    <w:p w14:paraId="43447DE7" w14:textId="77777777" w:rsidR="000846B3" w:rsidRPr="00A034D4" w:rsidRDefault="000846B3" w:rsidP="00A034D4">
      <w:pPr>
        <w:pStyle w:val="BodyA"/>
        <w:spacing w:line="360" w:lineRule="auto"/>
        <w:jc w:val="both"/>
        <w:rPr>
          <w:rFonts w:ascii="Times" w:eastAsia="Times" w:hAnsi="Times" w:cs="Times"/>
          <w:sz w:val="32"/>
          <w:szCs w:val="32"/>
        </w:rPr>
      </w:pPr>
    </w:p>
    <w:p w14:paraId="359EDAEA" w14:textId="139FDC3E" w:rsidR="000846B3" w:rsidRPr="00A034D4" w:rsidRDefault="00A034D4" w:rsidP="00A034D4">
      <w:pPr>
        <w:pStyle w:val="BodyA"/>
        <w:numPr>
          <w:ilvl w:val="0"/>
          <w:numId w:val="2"/>
        </w:numPr>
        <w:spacing w:line="360" w:lineRule="auto"/>
        <w:jc w:val="both"/>
        <w:rPr>
          <w:rFonts w:ascii="Times" w:hAnsi="Times"/>
          <w:sz w:val="32"/>
          <w:szCs w:val="32"/>
        </w:rPr>
      </w:pPr>
      <w:r w:rsidRPr="00A034D4">
        <w:rPr>
          <w:rFonts w:ascii="Times" w:hAnsi="Times"/>
          <w:sz w:val="32"/>
          <w:szCs w:val="32"/>
        </w:rPr>
        <w:t>The grants, of multi-year</w:t>
      </w:r>
      <w:r w:rsidRPr="00A034D4">
        <w:rPr>
          <w:rFonts w:ascii="Times" w:hAnsi="Times"/>
          <w:color w:val="FF2600"/>
          <w:sz w:val="32"/>
          <w:szCs w:val="32"/>
        </w:rPr>
        <w:t xml:space="preserve"> </w:t>
      </w:r>
      <w:r w:rsidRPr="00A034D4">
        <w:rPr>
          <w:rFonts w:ascii="Times" w:hAnsi="Times"/>
          <w:sz w:val="32"/>
          <w:szCs w:val="32"/>
        </w:rPr>
        <w:t>character, will be awarded according to budget application 10.40.432A.770.0 on general budgets for the Autonomous Community of Galicia for 202</w:t>
      </w:r>
      <w:r w:rsidR="00E366E9">
        <w:rPr>
          <w:rFonts w:ascii="Times" w:hAnsi="Times"/>
          <w:sz w:val="32"/>
          <w:szCs w:val="32"/>
        </w:rPr>
        <w:t>4</w:t>
      </w:r>
      <w:r w:rsidRPr="00A034D4">
        <w:rPr>
          <w:rFonts w:ascii="Times" w:hAnsi="Times"/>
          <w:sz w:val="32"/>
          <w:szCs w:val="32"/>
        </w:rPr>
        <w:t xml:space="preserve">, with a maximum </w:t>
      </w:r>
      <w:r w:rsidRPr="00A034D4">
        <w:rPr>
          <w:rFonts w:ascii="Times" w:hAnsi="Times"/>
          <w:sz w:val="32"/>
          <w:szCs w:val="32"/>
        </w:rPr>
        <w:lastRenderedPageBreak/>
        <w:t xml:space="preserve">amount of </w:t>
      </w:r>
      <w:r w:rsidRPr="00A034D4">
        <w:rPr>
          <w:rFonts w:ascii="Times" w:hAnsi="Times"/>
          <w:sz w:val="32"/>
          <w:szCs w:val="32"/>
          <w:lang w:val="en-GB"/>
        </w:rPr>
        <w:t>€</w:t>
      </w:r>
      <w:r w:rsidRPr="00A034D4">
        <w:rPr>
          <w:rFonts w:ascii="Times" w:hAnsi="Times"/>
          <w:sz w:val="32"/>
          <w:szCs w:val="32"/>
        </w:rPr>
        <w:t xml:space="preserve">200.000,00, of which </w:t>
      </w:r>
      <w:r w:rsidRPr="00A034D4">
        <w:rPr>
          <w:rFonts w:ascii="Times" w:hAnsi="Times"/>
          <w:sz w:val="32"/>
          <w:szCs w:val="32"/>
          <w:lang w:val="en-GB"/>
        </w:rPr>
        <w:t>€</w:t>
      </w:r>
      <w:r w:rsidRPr="00A034D4">
        <w:rPr>
          <w:rFonts w:ascii="Times" w:hAnsi="Times"/>
          <w:sz w:val="32"/>
          <w:szCs w:val="32"/>
        </w:rPr>
        <w:t>90.000,00 correspond to the annuity for 202</w:t>
      </w:r>
      <w:r w:rsidR="00E366E9">
        <w:rPr>
          <w:rFonts w:ascii="Times" w:hAnsi="Times"/>
          <w:sz w:val="32"/>
          <w:szCs w:val="32"/>
        </w:rPr>
        <w:t>4</w:t>
      </w:r>
      <w:r w:rsidRPr="00A034D4">
        <w:rPr>
          <w:rFonts w:ascii="Times" w:hAnsi="Times"/>
          <w:sz w:val="32"/>
          <w:szCs w:val="32"/>
        </w:rPr>
        <w:t xml:space="preserve"> and </w:t>
      </w:r>
      <w:r w:rsidRPr="00A034D4">
        <w:rPr>
          <w:rFonts w:ascii="Times" w:hAnsi="Times"/>
          <w:sz w:val="32"/>
          <w:szCs w:val="32"/>
          <w:lang w:val="en-GB"/>
        </w:rPr>
        <w:t>€</w:t>
      </w:r>
      <w:r w:rsidRPr="00A034D4">
        <w:rPr>
          <w:rFonts w:ascii="Times" w:hAnsi="Times"/>
          <w:sz w:val="32"/>
          <w:szCs w:val="32"/>
        </w:rPr>
        <w:t>110.000,00 to the annuity of 202</w:t>
      </w:r>
      <w:r w:rsidR="00E366E9">
        <w:rPr>
          <w:rFonts w:ascii="Times" w:hAnsi="Times"/>
          <w:sz w:val="32"/>
          <w:szCs w:val="32"/>
          <w:lang w:val="en-GB"/>
        </w:rPr>
        <w:t>5</w:t>
      </w:r>
      <w:r w:rsidRPr="00A034D4">
        <w:rPr>
          <w:rFonts w:ascii="Times" w:hAnsi="Times"/>
          <w:sz w:val="32"/>
          <w:szCs w:val="32"/>
        </w:rPr>
        <w:t>.</w:t>
      </w:r>
    </w:p>
    <w:p w14:paraId="2A410E3D" w14:textId="77777777" w:rsidR="000846B3" w:rsidRPr="00A034D4" w:rsidRDefault="000846B3" w:rsidP="00A034D4">
      <w:pPr>
        <w:pStyle w:val="BodyA"/>
        <w:spacing w:line="360" w:lineRule="auto"/>
        <w:jc w:val="both"/>
        <w:rPr>
          <w:rFonts w:ascii="Times" w:eastAsia="Times" w:hAnsi="Times" w:cs="Times"/>
          <w:sz w:val="32"/>
          <w:szCs w:val="32"/>
        </w:rPr>
      </w:pPr>
    </w:p>
    <w:p w14:paraId="1CCBFBBA" w14:textId="494EA0EB" w:rsidR="000846B3" w:rsidRPr="00A034D4" w:rsidRDefault="00A034D4" w:rsidP="00A034D4">
      <w:pPr>
        <w:pStyle w:val="BodyA"/>
        <w:numPr>
          <w:ilvl w:val="0"/>
          <w:numId w:val="2"/>
        </w:numPr>
        <w:spacing w:line="360" w:lineRule="auto"/>
        <w:jc w:val="both"/>
        <w:rPr>
          <w:rFonts w:ascii="Times" w:hAnsi="Times"/>
          <w:sz w:val="32"/>
          <w:szCs w:val="32"/>
        </w:rPr>
      </w:pPr>
      <w:r w:rsidRPr="00A034D4">
        <w:rPr>
          <w:rFonts w:ascii="Times" w:hAnsi="Times"/>
          <w:sz w:val="32"/>
          <w:szCs w:val="32"/>
        </w:rPr>
        <w:t>The maximum amount of a grant per work will be six thousand euros (</w:t>
      </w:r>
      <w:r w:rsidRPr="00A034D4">
        <w:rPr>
          <w:rFonts w:ascii="Times" w:hAnsi="Times"/>
          <w:sz w:val="32"/>
          <w:szCs w:val="32"/>
          <w:lang w:val="en-GB"/>
        </w:rPr>
        <w:t>€</w:t>
      </w:r>
      <w:r w:rsidRPr="00A034D4">
        <w:rPr>
          <w:rFonts w:ascii="Times" w:hAnsi="Times"/>
          <w:sz w:val="32"/>
          <w:szCs w:val="32"/>
        </w:rPr>
        <w:t>6000). The awarding of the grant will follow the procedure established in article 1</w:t>
      </w:r>
      <w:r w:rsidR="00E366E9">
        <w:rPr>
          <w:rFonts w:ascii="Times" w:hAnsi="Times"/>
          <w:sz w:val="32"/>
          <w:szCs w:val="32"/>
        </w:rPr>
        <w:t>5</w:t>
      </w:r>
      <w:r w:rsidRPr="00A034D4">
        <w:rPr>
          <w:rFonts w:ascii="Times" w:hAnsi="Times"/>
          <w:sz w:val="32"/>
          <w:szCs w:val="32"/>
          <w:lang w:val="en-GB"/>
        </w:rPr>
        <w:t xml:space="preserve"> of this order</w:t>
      </w:r>
      <w:r w:rsidRPr="00A034D4">
        <w:rPr>
          <w:rFonts w:ascii="Times" w:hAnsi="Times"/>
          <w:sz w:val="32"/>
          <w:szCs w:val="32"/>
        </w:rPr>
        <w:t>.</w:t>
      </w:r>
    </w:p>
    <w:p w14:paraId="5884BF92" w14:textId="77777777" w:rsidR="000846B3" w:rsidRPr="00A034D4" w:rsidRDefault="000846B3" w:rsidP="00A034D4">
      <w:pPr>
        <w:pStyle w:val="BodyA"/>
        <w:spacing w:line="360" w:lineRule="auto"/>
        <w:jc w:val="both"/>
        <w:rPr>
          <w:rFonts w:ascii="Times" w:eastAsia="Times" w:hAnsi="Times" w:cs="Times"/>
          <w:sz w:val="32"/>
          <w:szCs w:val="32"/>
        </w:rPr>
      </w:pPr>
    </w:p>
    <w:p w14:paraId="77B63C4C" w14:textId="77777777" w:rsidR="000846B3" w:rsidRPr="00A034D4" w:rsidRDefault="00A034D4" w:rsidP="00A034D4">
      <w:pPr>
        <w:pStyle w:val="BodyA"/>
        <w:numPr>
          <w:ilvl w:val="0"/>
          <w:numId w:val="2"/>
        </w:numPr>
        <w:spacing w:line="360" w:lineRule="auto"/>
        <w:jc w:val="both"/>
        <w:rPr>
          <w:rFonts w:ascii="Times" w:hAnsi="Times"/>
          <w:sz w:val="32"/>
          <w:szCs w:val="32"/>
        </w:rPr>
      </w:pPr>
      <w:r w:rsidRPr="00A034D4">
        <w:rPr>
          <w:rFonts w:ascii="Times" w:hAnsi="Times"/>
          <w:sz w:val="32"/>
          <w:szCs w:val="32"/>
        </w:rPr>
        <w:t xml:space="preserve">The initial amount may be increased depending on the available budgets, which may give way to the awarding of more grants, in accordance with the content of article 31.2 of Law 9/2007, </w:t>
      </w:r>
      <w:r w:rsidRPr="00A034D4">
        <w:rPr>
          <w:rFonts w:ascii="Times" w:hAnsi="Times"/>
          <w:sz w:val="32"/>
          <w:szCs w:val="32"/>
          <w:lang w:val="en-GB"/>
        </w:rPr>
        <w:t xml:space="preserve">dated </w:t>
      </w:r>
      <w:r w:rsidRPr="00A034D4">
        <w:rPr>
          <w:rFonts w:ascii="Times" w:hAnsi="Times"/>
          <w:sz w:val="32"/>
          <w:szCs w:val="32"/>
        </w:rPr>
        <w:t>13th</w:t>
      </w:r>
      <w:r w:rsidRPr="00A034D4">
        <w:rPr>
          <w:rFonts w:ascii="Times" w:hAnsi="Times"/>
          <w:sz w:val="32"/>
          <w:szCs w:val="32"/>
          <w:lang w:val="en-GB"/>
        </w:rPr>
        <w:t xml:space="preserve"> </w:t>
      </w:r>
      <w:r w:rsidRPr="00A034D4">
        <w:rPr>
          <w:rFonts w:ascii="Times" w:hAnsi="Times"/>
          <w:sz w:val="32"/>
          <w:szCs w:val="32"/>
        </w:rPr>
        <w:t>Jun</w:t>
      </w:r>
      <w:r w:rsidRPr="00A034D4">
        <w:rPr>
          <w:rFonts w:ascii="Times" w:hAnsi="Times"/>
          <w:sz w:val="32"/>
          <w:szCs w:val="32"/>
          <w:lang w:val="en-GB"/>
        </w:rPr>
        <w:t>e</w:t>
      </w:r>
      <w:r w:rsidRPr="00A034D4">
        <w:rPr>
          <w:rFonts w:ascii="Times" w:hAnsi="Times"/>
          <w:sz w:val="32"/>
          <w:szCs w:val="32"/>
        </w:rPr>
        <w:t>, on grants in Galicia.</w:t>
      </w:r>
    </w:p>
    <w:p w14:paraId="25341DE8" w14:textId="77777777" w:rsidR="000846B3" w:rsidRPr="00A034D4" w:rsidRDefault="000846B3" w:rsidP="00A034D4">
      <w:pPr>
        <w:pStyle w:val="BodyA"/>
        <w:spacing w:line="360" w:lineRule="auto"/>
        <w:jc w:val="both"/>
        <w:rPr>
          <w:rFonts w:ascii="Times" w:eastAsia="Times" w:hAnsi="Times" w:cs="Times"/>
          <w:sz w:val="32"/>
          <w:szCs w:val="32"/>
        </w:rPr>
      </w:pPr>
    </w:p>
    <w:p w14:paraId="5B6C0F24" w14:textId="1B4E1AE0" w:rsidR="000846B3" w:rsidRPr="00A034D4" w:rsidRDefault="00A034D4" w:rsidP="00A034D4">
      <w:pPr>
        <w:pStyle w:val="BodyA"/>
        <w:spacing w:line="360" w:lineRule="auto"/>
        <w:jc w:val="both"/>
        <w:rPr>
          <w:rFonts w:ascii="Times" w:eastAsia="Times" w:hAnsi="Times" w:cs="Times"/>
          <w:i/>
          <w:iCs/>
          <w:sz w:val="32"/>
          <w:szCs w:val="32"/>
        </w:rPr>
      </w:pPr>
      <w:r w:rsidRPr="00A034D4">
        <w:rPr>
          <w:rFonts w:ascii="Times" w:hAnsi="Times"/>
          <w:b/>
          <w:bCs/>
          <w:sz w:val="32"/>
          <w:szCs w:val="32"/>
        </w:rPr>
        <w:t xml:space="preserve">Article </w:t>
      </w:r>
      <w:r w:rsidR="00E366E9">
        <w:rPr>
          <w:rFonts w:ascii="Times" w:hAnsi="Times"/>
          <w:b/>
          <w:bCs/>
          <w:sz w:val="32"/>
          <w:szCs w:val="32"/>
        </w:rPr>
        <w:t>6</w:t>
      </w:r>
      <w:r w:rsidRPr="00A034D4">
        <w:rPr>
          <w:rFonts w:ascii="Times" w:hAnsi="Times"/>
          <w:sz w:val="32"/>
          <w:szCs w:val="32"/>
        </w:rPr>
        <w:t xml:space="preserve">. </w:t>
      </w:r>
      <w:r w:rsidRPr="00A034D4">
        <w:rPr>
          <w:rFonts w:ascii="Times" w:hAnsi="Times"/>
          <w:i/>
          <w:iCs/>
          <w:sz w:val="32"/>
          <w:szCs w:val="32"/>
        </w:rPr>
        <w:t>Nature and concurrence of the grant</w:t>
      </w:r>
    </w:p>
    <w:p w14:paraId="5B8DCB51" w14:textId="77777777" w:rsidR="000846B3" w:rsidRPr="00A034D4" w:rsidRDefault="000846B3" w:rsidP="00A034D4">
      <w:pPr>
        <w:pStyle w:val="BodyA"/>
        <w:spacing w:line="360" w:lineRule="auto"/>
        <w:jc w:val="both"/>
        <w:rPr>
          <w:rFonts w:ascii="Times" w:eastAsia="Times" w:hAnsi="Times" w:cs="Times"/>
          <w:sz w:val="32"/>
          <w:szCs w:val="32"/>
        </w:rPr>
      </w:pPr>
    </w:p>
    <w:p w14:paraId="69BDCA33" w14:textId="77777777" w:rsidR="000846B3" w:rsidRPr="00A034D4" w:rsidRDefault="00A034D4" w:rsidP="00A034D4">
      <w:pPr>
        <w:pStyle w:val="BodyA"/>
        <w:numPr>
          <w:ilvl w:val="0"/>
          <w:numId w:val="3"/>
        </w:numPr>
        <w:spacing w:line="360" w:lineRule="auto"/>
        <w:jc w:val="both"/>
        <w:rPr>
          <w:rFonts w:ascii="Times" w:hAnsi="Times"/>
          <w:sz w:val="32"/>
          <w:szCs w:val="32"/>
        </w:rPr>
      </w:pPr>
      <w:r w:rsidRPr="00A034D4">
        <w:rPr>
          <w:rFonts w:ascii="Times" w:hAnsi="Times"/>
          <w:color w:val="EE220C"/>
          <w:sz w:val="32"/>
          <w:szCs w:val="32"/>
          <w:u w:color="EE220C"/>
        </w:rPr>
        <w:t xml:space="preserve"> </w:t>
      </w:r>
      <w:r w:rsidRPr="00A034D4">
        <w:rPr>
          <w:rFonts w:ascii="Times" w:hAnsi="Times"/>
          <w:sz w:val="32"/>
          <w:szCs w:val="32"/>
          <w:u w:color="EE220C"/>
        </w:rPr>
        <w:t xml:space="preserve">The procedure for the awarding of the grants mentioned in this order will be carried out according to the competition guideline </w:t>
      </w:r>
      <w:r w:rsidRPr="00A034D4">
        <w:rPr>
          <w:rFonts w:ascii="Times" w:hAnsi="Times"/>
          <w:sz w:val="32"/>
          <w:szCs w:val="32"/>
          <w:u w:color="EE220C"/>
          <w:lang w:val="en-GB"/>
        </w:rPr>
        <w:t xml:space="preserve">covered in what is outlined </w:t>
      </w:r>
      <w:r w:rsidRPr="00A034D4">
        <w:rPr>
          <w:rFonts w:ascii="Times" w:hAnsi="Times"/>
          <w:sz w:val="32"/>
          <w:szCs w:val="32"/>
          <w:u w:color="EE220C"/>
        </w:rPr>
        <w:t>in article 19.1 of Law 9/2007, dated 13th June, on grants in Galicia.</w:t>
      </w:r>
    </w:p>
    <w:p w14:paraId="3102F652" w14:textId="77777777" w:rsidR="000846B3" w:rsidRPr="00A034D4" w:rsidRDefault="000846B3" w:rsidP="00A034D4">
      <w:pPr>
        <w:pStyle w:val="BodyA"/>
        <w:spacing w:line="360" w:lineRule="auto"/>
        <w:jc w:val="both"/>
        <w:rPr>
          <w:rFonts w:ascii="Times" w:eastAsia="Times" w:hAnsi="Times" w:cs="Times"/>
          <w:sz w:val="32"/>
          <w:szCs w:val="32"/>
          <w:u w:color="EE220C"/>
        </w:rPr>
      </w:pPr>
    </w:p>
    <w:p w14:paraId="59B081ED" w14:textId="77777777" w:rsidR="000846B3" w:rsidRPr="00A034D4" w:rsidRDefault="00A034D4" w:rsidP="00A034D4">
      <w:pPr>
        <w:pStyle w:val="BodyA"/>
        <w:spacing w:line="360" w:lineRule="auto"/>
        <w:jc w:val="both"/>
        <w:rPr>
          <w:rFonts w:ascii="Times" w:eastAsia="Times" w:hAnsi="Times" w:cs="Times"/>
          <w:sz w:val="32"/>
          <w:szCs w:val="32"/>
          <w:u w:color="EE220C"/>
        </w:rPr>
      </w:pPr>
      <w:r w:rsidRPr="00A034D4">
        <w:rPr>
          <w:rFonts w:ascii="Times" w:hAnsi="Times"/>
          <w:sz w:val="32"/>
          <w:szCs w:val="32"/>
          <w:u w:color="EE220C"/>
        </w:rPr>
        <w:t>2.  The grants established in this order for support of the Galician book sector are subject to Regulation (UE)n°1407/2013 of the Commission, dated 18th December 2013, relative to the application of articles 107 and 108 of the Treaty on the Function</w:t>
      </w:r>
      <w:proofErr w:type="spellStart"/>
      <w:r w:rsidRPr="00A034D4">
        <w:rPr>
          <w:rFonts w:ascii="Times" w:hAnsi="Times"/>
          <w:sz w:val="32"/>
          <w:szCs w:val="32"/>
          <w:u w:color="EE220C"/>
          <w:lang w:val="en-GB"/>
        </w:rPr>
        <w:t>ing</w:t>
      </w:r>
      <w:proofErr w:type="spellEnd"/>
      <w:r w:rsidRPr="00A034D4">
        <w:rPr>
          <w:rFonts w:ascii="Times" w:hAnsi="Times"/>
          <w:sz w:val="32"/>
          <w:szCs w:val="32"/>
          <w:u w:color="EE220C"/>
          <w:lang w:val="en-GB"/>
        </w:rPr>
        <w:t xml:space="preserve"> </w:t>
      </w:r>
      <w:r w:rsidRPr="00A034D4">
        <w:rPr>
          <w:rFonts w:ascii="Times" w:hAnsi="Times"/>
          <w:sz w:val="32"/>
          <w:szCs w:val="32"/>
          <w:u w:color="EE220C"/>
        </w:rPr>
        <w:t xml:space="preserve">of the European Union to the </w:t>
      </w:r>
      <w:r w:rsidRPr="00A034D4">
        <w:rPr>
          <w:rFonts w:ascii="Times" w:hAnsi="Times"/>
          <w:i/>
          <w:iCs/>
          <w:sz w:val="32"/>
          <w:szCs w:val="32"/>
          <w:u w:color="EE220C"/>
        </w:rPr>
        <w:t xml:space="preserve">de minimis </w:t>
      </w:r>
      <w:r w:rsidRPr="00A034D4">
        <w:rPr>
          <w:rFonts w:ascii="Times" w:hAnsi="Times"/>
          <w:sz w:val="32"/>
          <w:szCs w:val="32"/>
          <w:u w:color="EE220C"/>
        </w:rPr>
        <w:t>aid (DOUE dated 24th December 2013, L352/1).</w:t>
      </w:r>
    </w:p>
    <w:p w14:paraId="63754EA4" w14:textId="77777777" w:rsidR="000846B3" w:rsidRPr="00A034D4" w:rsidRDefault="000846B3" w:rsidP="00A034D4">
      <w:pPr>
        <w:pStyle w:val="BodyA"/>
        <w:spacing w:line="360" w:lineRule="auto"/>
        <w:jc w:val="both"/>
        <w:rPr>
          <w:rFonts w:ascii="Times" w:eastAsia="Times" w:hAnsi="Times" w:cs="Times"/>
          <w:sz w:val="32"/>
          <w:szCs w:val="32"/>
          <w:u w:color="EE220C"/>
        </w:rPr>
      </w:pPr>
    </w:p>
    <w:p w14:paraId="2656D8D9" w14:textId="77777777" w:rsidR="000846B3" w:rsidRPr="00A034D4" w:rsidRDefault="00A034D4" w:rsidP="00A034D4">
      <w:pPr>
        <w:pStyle w:val="BodyA"/>
        <w:spacing w:line="360" w:lineRule="auto"/>
        <w:jc w:val="both"/>
        <w:rPr>
          <w:rFonts w:ascii="Times" w:eastAsia="Times" w:hAnsi="Times" w:cs="Times"/>
          <w:sz w:val="32"/>
          <w:szCs w:val="32"/>
          <w:u w:color="EE220C"/>
        </w:rPr>
      </w:pPr>
      <w:r w:rsidRPr="00A034D4">
        <w:rPr>
          <w:rFonts w:ascii="Times" w:hAnsi="Times"/>
          <w:sz w:val="32"/>
          <w:szCs w:val="32"/>
          <w:u w:color="EE220C"/>
        </w:rPr>
        <w:lastRenderedPageBreak/>
        <w:t xml:space="preserve">3. The grants must comply with the conditions of exemption and the limits mentioned in Regulation (UE) n° 1407/2013.The total amount of the </w:t>
      </w:r>
      <w:r w:rsidRPr="00A034D4">
        <w:rPr>
          <w:rFonts w:ascii="Times" w:hAnsi="Times"/>
          <w:i/>
          <w:iCs/>
          <w:sz w:val="32"/>
          <w:szCs w:val="32"/>
          <w:u w:color="EE220C"/>
        </w:rPr>
        <w:t xml:space="preserve">de minimis </w:t>
      </w:r>
      <w:r w:rsidRPr="00A034D4">
        <w:rPr>
          <w:rFonts w:ascii="Times" w:hAnsi="Times"/>
          <w:sz w:val="32"/>
          <w:szCs w:val="32"/>
          <w:u w:color="EE220C"/>
        </w:rPr>
        <w:t xml:space="preserve">aid awarded to one company must not exceed </w:t>
      </w:r>
      <w:r w:rsidRPr="00A034D4">
        <w:rPr>
          <w:rFonts w:ascii="Times" w:hAnsi="Times"/>
          <w:sz w:val="32"/>
          <w:szCs w:val="32"/>
          <w:lang w:val="en-GB"/>
        </w:rPr>
        <w:t>€</w:t>
      </w:r>
      <w:r w:rsidRPr="00A034D4">
        <w:rPr>
          <w:rFonts w:ascii="Times" w:hAnsi="Times"/>
          <w:sz w:val="32"/>
          <w:szCs w:val="32"/>
          <w:u w:color="EE220C"/>
        </w:rPr>
        <w:t>200.000,00 within a period of three fiscal exercises. This limit will be applied regardless of the type of aid or the objective</w:t>
      </w:r>
      <w:r w:rsidRPr="00A034D4">
        <w:rPr>
          <w:rFonts w:ascii="Times" w:hAnsi="Times"/>
          <w:sz w:val="32"/>
          <w:szCs w:val="32"/>
          <w:u w:color="EE220C"/>
          <w:lang w:val="en-GB"/>
        </w:rPr>
        <w:t>.</w:t>
      </w:r>
      <w:r w:rsidRPr="00A034D4">
        <w:rPr>
          <w:rFonts w:ascii="Times" w:hAnsi="Times"/>
          <w:sz w:val="32"/>
          <w:szCs w:val="32"/>
          <w:u w:color="EE220C"/>
        </w:rPr>
        <w:t xml:space="preserve"> The </w:t>
      </w:r>
      <w:r w:rsidRPr="00A034D4">
        <w:rPr>
          <w:rFonts w:ascii="Times" w:hAnsi="Times"/>
          <w:i/>
          <w:iCs/>
          <w:sz w:val="32"/>
          <w:szCs w:val="32"/>
          <w:u w:color="EE220C"/>
        </w:rPr>
        <w:t xml:space="preserve">de minimis </w:t>
      </w:r>
      <w:r w:rsidRPr="00A034D4">
        <w:rPr>
          <w:rFonts w:ascii="Times" w:hAnsi="Times"/>
          <w:sz w:val="32"/>
          <w:szCs w:val="32"/>
          <w:u w:color="EE220C"/>
        </w:rPr>
        <w:t xml:space="preserve">aids will not be </w:t>
      </w:r>
      <w:r w:rsidRPr="00A034D4">
        <w:rPr>
          <w:rFonts w:ascii="Times" w:hAnsi="Times"/>
          <w:sz w:val="32"/>
          <w:szCs w:val="32"/>
          <w:u w:color="EE220C"/>
          <w:lang w:val="en-GB"/>
        </w:rPr>
        <w:t>in conjunction</w:t>
      </w:r>
      <w:r w:rsidRPr="00A034D4">
        <w:rPr>
          <w:rFonts w:ascii="Times" w:hAnsi="Times"/>
          <w:sz w:val="32"/>
          <w:szCs w:val="32"/>
          <w:u w:color="EE220C"/>
        </w:rPr>
        <w:t xml:space="preserve"> with any state aid corresponding to the same eligible expenses if said accumulation gives way to an aid superior to what is established for the circumstances specific to each case by the </w:t>
      </w:r>
      <w:r w:rsidRPr="00A034D4">
        <w:rPr>
          <w:rFonts w:ascii="Times" w:hAnsi="Times"/>
          <w:sz w:val="32"/>
          <w:szCs w:val="32"/>
          <w:u w:color="EE220C"/>
          <w:lang w:val="en-GB"/>
        </w:rPr>
        <w:t>c</w:t>
      </w:r>
      <w:proofErr w:type="spellStart"/>
      <w:r w:rsidRPr="00A034D4">
        <w:rPr>
          <w:rFonts w:ascii="Times" w:hAnsi="Times"/>
          <w:sz w:val="32"/>
          <w:szCs w:val="32"/>
          <w:u w:color="EE220C"/>
        </w:rPr>
        <w:t>ommunity</w:t>
      </w:r>
      <w:proofErr w:type="spellEnd"/>
      <w:r w:rsidRPr="00A034D4">
        <w:rPr>
          <w:rFonts w:ascii="Times" w:hAnsi="Times"/>
          <w:sz w:val="32"/>
          <w:szCs w:val="32"/>
          <w:u w:color="EE220C"/>
        </w:rPr>
        <w:t xml:space="preserve"> norms.</w:t>
      </w:r>
    </w:p>
    <w:p w14:paraId="6CC9CC8E" w14:textId="77777777" w:rsidR="000846B3" w:rsidRPr="00A034D4" w:rsidRDefault="000846B3" w:rsidP="00A034D4">
      <w:pPr>
        <w:pStyle w:val="BodyA"/>
        <w:spacing w:line="360" w:lineRule="auto"/>
        <w:jc w:val="both"/>
        <w:rPr>
          <w:rFonts w:ascii="Times" w:eastAsia="Times" w:hAnsi="Times" w:cs="Times"/>
          <w:sz w:val="32"/>
          <w:szCs w:val="32"/>
          <w:u w:color="EE220C"/>
        </w:rPr>
      </w:pPr>
    </w:p>
    <w:p w14:paraId="14B9479E" w14:textId="1E69BF18" w:rsidR="000846B3" w:rsidRPr="00A034D4" w:rsidRDefault="00A034D4" w:rsidP="00A034D4">
      <w:pPr>
        <w:pStyle w:val="BodyA"/>
        <w:spacing w:line="360" w:lineRule="auto"/>
        <w:jc w:val="both"/>
        <w:rPr>
          <w:rFonts w:ascii="Times" w:eastAsia="Times" w:hAnsi="Times" w:cs="Times"/>
          <w:sz w:val="32"/>
          <w:szCs w:val="32"/>
          <w:u w:color="EE220C"/>
        </w:rPr>
      </w:pPr>
      <w:r w:rsidRPr="00A034D4">
        <w:rPr>
          <w:rFonts w:ascii="Times" w:hAnsi="Times"/>
          <w:sz w:val="32"/>
          <w:szCs w:val="32"/>
          <w:u w:color="EE220C"/>
        </w:rPr>
        <w:t>4.</w:t>
      </w:r>
      <w:r w:rsidRPr="00A034D4">
        <w:rPr>
          <w:rFonts w:ascii="Times" w:hAnsi="Times"/>
          <w:sz w:val="32"/>
          <w:szCs w:val="32"/>
          <w:u w:color="EE220C"/>
          <w:lang w:val="en-GB"/>
        </w:rPr>
        <w:t xml:space="preserve"> </w:t>
      </w:r>
      <w:r w:rsidRPr="00A034D4">
        <w:rPr>
          <w:rFonts w:ascii="Times" w:hAnsi="Times"/>
          <w:sz w:val="32"/>
          <w:szCs w:val="32"/>
          <w:u w:color="EE220C"/>
        </w:rPr>
        <w:t>The grants awarded under this call are compatible with any other one which might be given with the same objective. However, the amount of the grant cannot in any case surpass, on its own or in concurrence with grants from other public administrations or other public or private entities, national or international, the cost of the action that the recipient entity carried out.</w:t>
      </w:r>
    </w:p>
    <w:p w14:paraId="22FD3EC2" w14:textId="77777777" w:rsidR="000846B3" w:rsidRPr="00A034D4" w:rsidRDefault="000846B3" w:rsidP="00A034D4">
      <w:pPr>
        <w:pStyle w:val="BodyA"/>
        <w:spacing w:line="360" w:lineRule="auto"/>
        <w:jc w:val="both"/>
        <w:rPr>
          <w:rFonts w:ascii="Times" w:eastAsia="Times" w:hAnsi="Times" w:cs="Times"/>
          <w:sz w:val="32"/>
          <w:szCs w:val="32"/>
          <w:u w:color="EE220C"/>
        </w:rPr>
      </w:pPr>
    </w:p>
    <w:p w14:paraId="38250A13" w14:textId="53BB9003" w:rsidR="000846B3" w:rsidRPr="00A034D4" w:rsidRDefault="00A034D4" w:rsidP="00A034D4">
      <w:pPr>
        <w:pStyle w:val="BodyA"/>
        <w:spacing w:line="360" w:lineRule="auto"/>
        <w:jc w:val="both"/>
        <w:rPr>
          <w:rFonts w:ascii="Times" w:eastAsia="Times" w:hAnsi="Times" w:cs="Times"/>
          <w:i/>
          <w:iCs/>
          <w:sz w:val="32"/>
          <w:szCs w:val="32"/>
        </w:rPr>
      </w:pPr>
      <w:r w:rsidRPr="00A034D4">
        <w:rPr>
          <w:rFonts w:ascii="Times" w:hAnsi="Times"/>
          <w:b/>
          <w:bCs/>
          <w:sz w:val="32"/>
          <w:szCs w:val="32"/>
        </w:rPr>
        <w:t xml:space="preserve">Article </w:t>
      </w:r>
      <w:r w:rsidR="00E366E9">
        <w:rPr>
          <w:rFonts w:ascii="Times" w:hAnsi="Times"/>
          <w:b/>
          <w:bCs/>
          <w:sz w:val="32"/>
          <w:szCs w:val="32"/>
        </w:rPr>
        <w:t>7</w:t>
      </w:r>
      <w:r w:rsidRPr="00A034D4">
        <w:rPr>
          <w:rFonts w:ascii="Times" w:hAnsi="Times"/>
          <w:b/>
          <w:bCs/>
          <w:sz w:val="32"/>
          <w:szCs w:val="32"/>
        </w:rPr>
        <w:t>.</w:t>
      </w:r>
      <w:r w:rsidRPr="00A034D4">
        <w:rPr>
          <w:rFonts w:ascii="Times" w:hAnsi="Times"/>
          <w:sz w:val="32"/>
          <w:szCs w:val="32"/>
        </w:rPr>
        <w:t xml:space="preserve">  </w:t>
      </w:r>
      <w:r w:rsidRPr="00A034D4">
        <w:rPr>
          <w:rFonts w:ascii="Times" w:hAnsi="Times"/>
          <w:i/>
          <w:iCs/>
          <w:sz w:val="32"/>
          <w:szCs w:val="32"/>
        </w:rPr>
        <w:t>Applications</w:t>
      </w:r>
    </w:p>
    <w:p w14:paraId="00004190" w14:textId="77777777" w:rsidR="000846B3" w:rsidRPr="00A034D4" w:rsidRDefault="000846B3" w:rsidP="00A034D4">
      <w:pPr>
        <w:pStyle w:val="BodyA"/>
        <w:spacing w:line="360" w:lineRule="auto"/>
        <w:jc w:val="both"/>
        <w:rPr>
          <w:rFonts w:ascii="Times" w:eastAsia="Times" w:hAnsi="Times" w:cs="Times"/>
          <w:i/>
          <w:iCs/>
          <w:sz w:val="32"/>
          <w:szCs w:val="32"/>
        </w:rPr>
      </w:pPr>
    </w:p>
    <w:p w14:paraId="24DFEFCE" w14:textId="77777777" w:rsidR="000846B3" w:rsidRPr="00A034D4" w:rsidRDefault="00A034D4" w:rsidP="00A034D4">
      <w:pPr>
        <w:pStyle w:val="BodyA"/>
        <w:numPr>
          <w:ilvl w:val="0"/>
          <w:numId w:val="5"/>
        </w:numPr>
        <w:spacing w:line="360" w:lineRule="auto"/>
        <w:jc w:val="both"/>
        <w:rPr>
          <w:rFonts w:ascii="Times" w:hAnsi="Times"/>
          <w:sz w:val="32"/>
          <w:szCs w:val="32"/>
        </w:rPr>
      </w:pPr>
      <w:r w:rsidRPr="00A034D4">
        <w:rPr>
          <w:rFonts w:ascii="Times" w:hAnsi="Times"/>
          <w:sz w:val="32"/>
          <w:szCs w:val="32"/>
        </w:rPr>
        <w:t xml:space="preserve">The applications must be submitted electronically, by filling out the form available in the online office of the </w:t>
      </w:r>
      <w:proofErr w:type="spellStart"/>
      <w:r w:rsidRPr="00A034D4">
        <w:rPr>
          <w:rFonts w:ascii="Times" w:hAnsi="Times"/>
          <w:sz w:val="32"/>
          <w:szCs w:val="32"/>
        </w:rPr>
        <w:t>Xunta</w:t>
      </w:r>
      <w:proofErr w:type="spellEnd"/>
      <w:r w:rsidRPr="00A034D4">
        <w:rPr>
          <w:rFonts w:ascii="Times" w:hAnsi="Times"/>
          <w:sz w:val="32"/>
          <w:szCs w:val="32"/>
        </w:rPr>
        <w:t xml:space="preserve"> de Galicia, </w:t>
      </w:r>
      <w:hyperlink r:id="rId7" w:history="1">
        <w:r w:rsidRPr="00A034D4">
          <w:rPr>
            <w:rStyle w:val="Hyperlink0"/>
            <w:rFonts w:ascii="Times" w:hAnsi="Times"/>
            <w:sz w:val="32"/>
            <w:szCs w:val="32"/>
          </w:rPr>
          <w:t>http://sede.xunta.gal</w:t>
        </w:r>
      </w:hyperlink>
      <w:r w:rsidRPr="00A034D4">
        <w:rPr>
          <w:rStyle w:val="None"/>
          <w:rFonts w:ascii="Times" w:hAnsi="Times"/>
          <w:sz w:val="32"/>
          <w:szCs w:val="32"/>
        </w:rPr>
        <w:t xml:space="preserve">, as shown in the model known as annex 1. </w:t>
      </w:r>
    </w:p>
    <w:p w14:paraId="3DFF780C" w14:textId="77777777" w:rsidR="000846B3" w:rsidRPr="00A034D4" w:rsidRDefault="000846B3" w:rsidP="00A034D4">
      <w:pPr>
        <w:pStyle w:val="BodyA"/>
        <w:spacing w:line="360" w:lineRule="auto"/>
        <w:jc w:val="both"/>
        <w:rPr>
          <w:rStyle w:val="None"/>
          <w:rFonts w:ascii="Times" w:eastAsia="Times" w:hAnsi="Times" w:cs="Times"/>
          <w:sz w:val="32"/>
          <w:szCs w:val="32"/>
        </w:rPr>
      </w:pPr>
    </w:p>
    <w:p w14:paraId="0CAD2D31" w14:textId="0FC5C0D5" w:rsidR="000846B3" w:rsidRPr="00A034D4" w:rsidRDefault="00A034D4" w:rsidP="00A034D4">
      <w:pPr>
        <w:pStyle w:val="BodyA"/>
        <w:spacing w:line="360" w:lineRule="auto"/>
        <w:jc w:val="both"/>
        <w:rPr>
          <w:rStyle w:val="None"/>
          <w:rFonts w:ascii="Times" w:eastAsia="Times" w:hAnsi="Times" w:cs="Times"/>
          <w:sz w:val="32"/>
          <w:szCs w:val="32"/>
        </w:rPr>
      </w:pPr>
      <w:r w:rsidRPr="00A034D4">
        <w:rPr>
          <w:rStyle w:val="None"/>
          <w:rFonts w:ascii="Times" w:hAnsi="Times"/>
          <w:sz w:val="32"/>
          <w:szCs w:val="32"/>
        </w:rPr>
        <w:t>2.</w:t>
      </w:r>
      <w:r w:rsidRPr="00A034D4">
        <w:rPr>
          <w:rFonts w:ascii="Times" w:hAnsi="Times"/>
          <w:sz w:val="32"/>
          <w:szCs w:val="32"/>
        </w:rPr>
        <w:t xml:space="preserve"> </w:t>
      </w:r>
      <w:r w:rsidRPr="00A034D4">
        <w:rPr>
          <w:rStyle w:val="None"/>
          <w:rFonts w:ascii="Times" w:hAnsi="Times"/>
          <w:sz w:val="32"/>
          <w:szCs w:val="32"/>
        </w:rPr>
        <w:t>Online submission will be compulsory for</w:t>
      </w:r>
      <w:r w:rsidRPr="00A034D4">
        <w:rPr>
          <w:rStyle w:val="None"/>
          <w:rFonts w:ascii="Times" w:hAnsi="Times"/>
          <w:sz w:val="32"/>
          <w:szCs w:val="32"/>
          <w:lang w:val="en-GB"/>
        </w:rPr>
        <w:t xml:space="preserve"> </w:t>
      </w:r>
      <w:r w:rsidRPr="00A034D4">
        <w:rPr>
          <w:rStyle w:val="None"/>
          <w:rFonts w:ascii="Times" w:hAnsi="Times"/>
          <w:sz w:val="32"/>
          <w:szCs w:val="32"/>
        </w:rPr>
        <w:t>publishers that are legal entities and for their representatives, as well as for freelance (self-</w:t>
      </w:r>
      <w:r w:rsidRPr="00A034D4">
        <w:rPr>
          <w:rStyle w:val="None"/>
          <w:rFonts w:ascii="Times" w:hAnsi="Times"/>
          <w:sz w:val="32"/>
          <w:szCs w:val="32"/>
        </w:rPr>
        <w:lastRenderedPageBreak/>
        <w:t xml:space="preserve">employed) publishers, in accordance with the provisions outlined in articles 14.2.a) and d) and 14.3 of Law 39/2015, dated 1st October, on common administrative procedure, and in article 10.1 of Law 4/2019 dated 17th July, on </w:t>
      </w:r>
      <w:r w:rsidRPr="00A034D4">
        <w:rPr>
          <w:rStyle w:val="None"/>
          <w:rFonts w:ascii="Times" w:hAnsi="Times"/>
          <w:sz w:val="32"/>
          <w:szCs w:val="32"/>
          <w:lang w:val="en-GB"/>
        </w:rPr>
        <w:t xml:space="preserve">the </w:t>
      </w:r>
      <w:r w:rsidRPr="00A034D4">
        <w:rPr>
          <w:rStyle w:val="None"/>
          <w:rFonts w:ascii="Times" w:hAnsi="Times"/>
          <w:sz w:val="32"/>
          <w:szCs w:val="32"/>
        </w:rPr>
        <w:t>digital administration of Galicia (DOG num, 41, dated 26th July).</w:t>
      </w:r>
    </w:p>
    <w:p w14:paraId="6AAB798E" w14:textId="77777777" w:rsidR="000846B3" w:rsidRPr="00A034D4" w:rsidRDefault="000846B3" w:rsidP="00A034D4">
      <w:pPr>
        <w:pStyle w:val="BodyA"/>
        <w:spacing w:line="360" w:lineRule="auto"/>
        <w:jc w:val="both"/>
        <w:rPr>
          <w:rStyle w:val="None"/>
          <w:rFonts w:ascii="Times" w:eastAsia="Times" w:hAnsi="Times" w:cs="Times"/>
          <w:sz w:val="32"/>
          <w:szCs w:val="32"/>
        </w:rPr>
      </w:pPr>
    </w:p>
    <w:p w14:paraId="4F6324BC" w14:textId="77777777" w:rsidR="000846B3" w:rsidRPr="00A034D4" w:rsidRDefault="00A034D4" w:rsidP="00A034D4">
      <w:pPr>
        <w:pStyle w:val="BodyA"/>
        <w:spacing w:line="360" w:lineRule="auto"/>
        <w:jc w:val="both"/>
        <w:rPr>
          <w:rStyle w:val="None"/>
          <w:rFonts w:ascii="Times" w:eastAsia="Times" w:hAnsi="Times" w:cs="Times"/>
          <w:sz w:val="32"/>
          <w:szCs w:val="32"/>
        </w:rPr>
      </w:pPr>
      <w:r w:rsidRPr="00A034D4">
        <w:rPr>
          <w:rStyle w:val="None"/>
          <w:rFonts w:ascii="Times" w:hAnsi="Times"/>
          <w:sz w:val="32"/>
          <w:szCs w:val="32"/>
        </w:rPr>
        <w:t>3.</w:t>
      </w:r>
      <w:r w:rsidRPr="00A034D4">
        <w:rPr>
          <w:rFonts w:ascii="Times" w:hAnsi="Times"/>
          <w:sz w:val="32"/>
          <w:szCs w:val="32"/>
        </w:rPr>
        <w:t xml:space="preserve"> </w:t>
      </w:r>
      <w:r w:rsidRPr="00A034D4">
        <w:rPr>
          <w:rStyle w:val="None"/>
          <w:rFonts w:ascii="Times" w:hAnsi="Times"/>
          <w:sz w:val="32"/>
          <w:szCs w:val="32"/>
        </w:rPr>
        <w:t>In compliance with article 68.4 of Law 39/2015, dated 1st October, on the common administrative procedure of the public administration, if any of the interested persons submits their application in person, they will be required to amend it by way of digital submission. To these effects, the date on which the amendment is made shall be considered the date of submission.</w:t>
      </w:r>
    </w:p>
    <w:p w14:paraId="29852C92" w14:textId="77777777" w:rsidR="000846B3" w:rsidRPr="00A034D4" w:rsidRDefault="000846B3" w:rsidP="00A034D4">
      <w:pPr>
        <w:pStyle w:val="BodyA"/>
        <w:spacing w:line="360" w:lineRule="auto"/>
        <w:jc w:val="both"/>
        <w:rPr>
          <w:rStyle w:val="None"/>
          <w:rFonts w:ascii="Times" w:eastAsia="Times" w:hAnsi="Times" w:cs="Times"/>
          <w:sz w:val="32"/>
          <w:szCs w:val="32"/>
        </w:rPr>
      </w:pPr>
    </w:p>
    <w:p w14:paraId="750BA292" w14:textId="77777777" w:rsidR="000846B3" w:rsidRPr="00A034D4" w:rsidRDefault="00A034D4" w:rsidP="00A034D4">
      <w:pPr>
        <w:pStyle w:val="BodyA"/>
        <w:spacing w:line="360" w:lineRule="auto"/>
        <w:jc w:val="both"/>
        <w:rPr>
          <w:rStyle w:val="None"/>
          <w:rFonts w:ascii="Times" w:eastAsia="Times" w:hAnsi="Times" w:cs="Times"/>
          <w:sz w:val="32"/>
          <w:szCs w:val="32"/>
        </w:rPr>
      </w:pPr>
      <w:r w:rsidRPr="00A034D4">
        <w:rPr>
          <w:rStyle w:val="None"/>
          <w:rFonts w:ascii="Times" w:hAnsi="Times"/>
          <w:sz w:val="32"/>
          <w:szCs w:val="32"/>
        </w:rPr>
        <w:t xml:space="preserve">4. For submission of applications, any method accepted by the online office of the </w:t>
      </w:r>
      <w:proofErr w:type="spellStart"/>
      <w:r w:rsidRPr="00A034D4">
        <w:rPr>
          <w:rStyle w:val="None"/>
          <w:rFonts w:ascii="Times" w:hAnsi="Times"/>
          <w:sz w:val="32"/>
          <w:szCs w:val="32"/>
        </w:rPr>
        <w:t>Xunta</w:t>
      </w:r>
      <w:proofErr w:type="spellEnd"/>
      <w:r w:rsidRPr="00A034D4">
        <w:rPr>
          <w:rStyle w:val="None"/>
          <w:rFonts w:ascii="Times" w:hAnsi="Times"/>
          <w:sz w:val="32"/>
          <w:szCs w:val="32"/>
        </w:rPr>
        <w:t xml:space="preserve"> de Galicia, including the system user and password for </w:t>
      </w:r>
      <w:proofErr w:type="spellStart"/>
      <w:r w:rsidRPr="00A034D4">
        <w:rPr>
          <w:rStyle w:val="None"/>
          <w:rFonts w:ascii="Times" w:hAnsi="Times"/>
          <w:sz w:val="32"/>
          <w:szCs w:val="32"/>
        </w:rPr>
        <w:t>Chave</w:t>
      </w:r>
      <w:proofErr w:type="spellEnd"/>
      <w:r w:rsidRPr="00A034D4">
        <w:rPr>
          <w:rStyle w:val="None"/>
          <w:rFonts w:ascii="Times" w:hAnsi="Times"/>
          <w:sz w:val="32"/>
          <w:szCs w:val="32"/>
        </w:rPr>
        <w:t xml:space="preserve"> 365 (</w:t>
      </w:r>
      <w:hyperlink r:id="rId8" w:history="1">
        <w:r w:rsidRPr="00A034D4">
          <w:rPr>
            <w:rStyle w:val="Hyperlink1"/>
            <w:rFonts w:ascii="Times" w:hAnsi="Times"/>
            <w:sz w:val="32"/>
            <w:szCs w:val="32"/>
          </w:rPr>
          <w:t>http://sede.xunta.gal/chave365</w:t>
        </w:r>
      </w:hyperlink>
      <w:r w:rsidRPr="00A034D4">
        <w:rPr>
          <w:rStyle w:val="None"/>
          <w:rFonts w:ascii="Times" w:hAnsi="Times"/>
          <w:sz w:val="32"/>
          <w:szCs w:val="32"/>
        </w:rPr>
        <w:t>), may be used for identification and signatures.</w:t>
      </w:r>
    </w:p>
    <w:p w14:paraId="5A68AA75" w14:textId="77777777" w:rsidR="000846B3" w:rsidRPr="00A034D4" w:rsidRDefault="000846B3" w:rsidP="00A034D4">
      <w:pPr>
        <w:pStyle w:val="BodyA"/>
        <w:spacing w:line="360" w:lineRule="auto"/>
        <w:jc w:val="both"/>
        <w:rPr>
          <w:rStyle w:val="None"/>
          <w:rFonts w:ascii="Times" w:eastAsia="Times" w:hAnsi="Times" w:cs="Times"/>
          <w:sz w:val="32"/>
          <w:szCs w:val="32"/>
        </w:rPr>
      </w:pPr>
    </w:p>
    <w:p w14:paraId="7C60283C" w14:textId="77777777" w:rsidR="000846B3" w:rsidRPr="00A034D4" w:rsidRDefault="00A034D4" w:rsidP="00A034D4">
      <w:pPr>
        <w:pStyle w:val="BodyA"/>
        <w:spacing w:line="360" w:lineRule="auto"/>
        <w:jc w:val="both"/>
        <w:rPr>
          <w:rStyle w:val="None"/>
          <w:rFonts w:ascii="Times" w:eastAsia="Times" w:hAnsi="Times" w:cs="Times"/>
          <w:sz w:val="32"/>
          <w:szCs w:val="32"/>
        </w:rPr>
      </w:pPr>
      <w:r w:rsidRPr="00A034D4">
        <w:rPr>
          <w:rStyle w:val="None"/>
          <w:rFonts w:ascii="Times" w:hAnsi="Times"/>
          <w:sz w:val="32"/>
          <w:szCs w:val="32"/>
        </w:rPr>
        <w:t>5.</w:t>
      </w:r>
      <w:r w:rsidRPr="00A034D4">
        <w:rPr>
          <w:rStyle w:val="None"/>
          <w:rFonts w:ascii="Times" w:hAnsi="Times"/>
          <w:sz w:val="32"/>
          <w:szCs w:val="32"/>
          <w:lang w:val="en-GB"/>
        </w:rPr>
        <w:t xml:space="preserve"> </w:t>
      </w:r>
      <w:r w:rsidRPr="00A034D4">
        <w:rPr>
          <w:rStyle w:val="None"/>
          <w:rFonts w:ascii="Times" w:hAnsi="Times"/>
          <w:sz w:val="32"/>
          <w:szCs w:val="32"/>
        </w:rPr>
        <w:t xml:space="preserve">As an exception in the case of foreign publishers who do not have identification and signature mechanisms accepted by the online office of the </w:t>
      </w:r>
      <w:proofErr w:type="spellStart"/>
      <w:r w:rsidRPr="00A034D4">
        <w:rPr>
          <w:rStyle w:val="None"/>
          <w:rFonts w:ascii="Times" w:hAnsi="Times"/>
          <w:sz w:val="32"/>
          <w:szCs w:val="32"/>
        </w:rPr>
        <w:t>Xunta</w:t>
      </w:r>
      <w:proofErr w:type="spellEnd"/>
      <w:r w:rsidRPr="00A034D4">
        <w:rPr>
          <w:rStyle w:val="None"/>
          <w:rFonts w:ascii="Times" w:hAnsi="Times"/>
          <w:sz w:val="32"/>
          <w:szCs w:val="32"/>
        </w:rPr>
        <w:t xml:space="preserve"> de Galicia available to them, these publishers may submit their applications in person in any of the places or registries established by the regulations of the common administrative procedure, using the official form available in the online office website of the </w:t>
      </w:r>
      <w:proofErr w:type="spellStart"/>
      <w:r w:rsidRPr="00A034D4">
        <w:rPr>
          <w:rStyle w:val="None"/>
          <w:rFonts w:ascii="Times" w:hAnsi="Times"/>
          <w:sz w:val="32"/>
          <w:szCs w:val="32"/>
        </w:rPr>
        <w:t>Xunta</w:t>
      </w:r>
      <w:proofErr w:type="spellEnd"/>
      <w:r w:rsidRPr="00A034D4">
        <w:rPr>
          <w:rStyle w:val="None"/>
          <w:rFonts w:ascii="Times" w:hAnsi="Times"/>
          <w:sz w:val="32"/>
          <w:szCs w:val="32"/>
        </w:rPr>
        <w:t xml:space="preserve"> de Galicia,  </w:t>
      </w:r>
      <w:hyperlink r:id="rId9" w:history="1">
        <w:r w:rsidRPr="00A034D4">
          <w:rPr>
            <w:rStyle w:val="Hyperlink0"/>
            <w:rFonts w:ascii="Times" w:hAnsi="Times"/>
            <w:sz w:val="32"/>
            <w:szCs w:val="32"/>
          </w:rPr>
          <w:t>http://sede.xunta.gal</w:t>
        </w:r>
      </w:hyperlink>
      <w:r w:rsidRPr="00A034D4">
        <w:rPr>
          <w:rStyle w:val="None"/>
          <w:rFonts w:ascii="Times" w:hAnsi="Times"/>
          <w:sz w:val="32"/>
          <w:szCs w:val="32"/>
        </w:rPr>
        <w:t>.</w:t>
      </w:r>
      <w:r w:rsidRPr="00A034D4">
        <w:rPr>
          <w:rStyle w:val="None"/>
          <w:rFonts w:ascii="Times" w:hAnsi="Times"/>
          <w:color w:val="EE220C"/>
          <w:sz w:val="32"/>
          <w:szCs w:val="32"/>
          <w:u w:color="EE220C"/>
        </w:rPr>
        <w:t xml:space="preserve"> </w:t>
      </w:r>
      <w:r w:rsidRPr="00A034D4">
        <w:rPr>
          <w:rStyle w:val="None"/>
          <w:rFonts w:ascii="Times" w:hAnsi="Times"/>
          <w:sz w:val="32"/>
          <w:szCs w:val="32"/>
        </w:rPr>
        <w:t xml:space="preserve">Keeping in mind that the applicants for </w:t>
      </w:r>
      <w:r w:rsidRPr="00A034D4">
        <w:rPr>
          <w:rStyle w:val="None"/>
          <w:rFonts w:ascii="Times" w:hAnsi="Times"/>
          <w:sz w:val="32"/>
          <w:szCs w:val="32"/>
        </w:rPr>
        <w:lastRenderedPageBreak/>
        <w:t xml:space="preserve">these grants may be living in countries with very different levels of technological development, with different legislation applicable to each country and with technical and functional characteristics different from the current </w:t>
      </w:r>
      <w:r w:rsidRPr="00A034D4">
        <w:rPr>
          <w:rStyle w:val="None"/>
          <w:rFonts w:ascii="Times" w:hAnsi="Times"/>
          <w:sz w:val="32"/>
          <w:szCs w:val="32"/>
          <w:lang w:val="en-GB"/>
        </w:rPr>
        <w:t>situation</w:t>
      </w:r>
      <w:r w:rsidRPr="00A034D4">
        <w:rPr>
          <w:rStyle w:val="None"/>
          <w:rFonts w:ascii="Times" w:hAnsi="Times"/>
          <w:sz w:val="32"/>
          <w:szCs w:val="32"/>
        </w:rPr>
        <w:t xml:space="preserve"> in Galicia, said applicants will be allowed to submit their application by any means that will leave a record of their submission before the deadline, with the aim of allowing access to this call. Submission of applications on the part of foreign publishers must be notified at the following e-mail address: </w:t>
      </w:r>
    </w:p>
    <w:p w14:paraId="0FF48EEB" w14:textId="77777777" w:rsidR="000846B3" w:rsidRPr="00A034D4" w:rsidRDefault="00A034D4" w:rsidP="00A034D4">
      <w:pPr>
        <w:pStyle w:val="BodyA"/>
        <w:spacing w:line="360" w:lineRule="auto"/>
        <w:jc w:val="both"/>
        <w:rPr>
          <w:rFonts w:ascii="Times" w:eastAsia="Times" w:hAnsi="Times" w:cs="Times"/>
          <w:sz w:val="32"/>
          <w:szCs w:val="32"/>
        </w:rPr>
      </w:pPr>
      <w:r w:rsidRPr="00A034D4">
        <w:rPr>
          <w:rStyle w:val="None"/>
          <w:rFonts w:ascii="Times" w:hAnsi="Times"/>
          <w:sz w:val="32"/>
          <w:szCs w:val="32"/>
        </w:rPr>
        <w:t>axudas-libro.cultura@xunta.gal</w:t>
      </w:r>
    </w:p>
    <w:p w14:paraId="341B906F" w14:textId="77777777" w:rsidR="000846B3" w:rsidRPr="00A034D4" w:rsidRDefault="000846B3" w:rsidP="00A034D4">
      <w:pPr>
        <w:pStyle w:val="BodyA"/>
        <w:spacing w:line="360" w:lineRule="auto"/>
        <w:jc w:val="both"/>
        <w:rPr>
          <w:rStyle w:val="None"/>
          <w:rFonts w:ascii="Times" w:eastAsia="Times" w:hAnsi="Times" w:cs="Times"/>
          <w:sz w:val="32"/>
          <w:szCs w:val="32"/>
        </w:rPr>
      </w:pPr>
    </w:p>
    <w:p w14:paraId="2080BB9B" w14:textId="3D9DE96B" w:rsidR="000846B3" w:rsidRPr="00A034D4" w:rsidRDefault="00A034D4" w:rsidP="00A034D4">
      <w:pPr>
        <w:pStyle w:val="BodyA"/>
        <w:spacing w:line="360" w:lineRule="auto"/>
        <w:jc w:val="both"/>
        <w:rPr>
          <w:rStyle w:val="None"/>
          <w:rFonts w:ascii="Times" w:eastAsia="Times" w:hAnsi="Times" w:cs="Times"/>
          <w:i/>
          <w:iCs/>
          <w:sz w:val="32"/>
          <w:szCs w:val="32"/>
        </w:rPr>
      </w:pPr>
      <w:r w:rsidRPr="00A034D4">
        <w:rPr>
          <w:rStyle w:val="None"/>
          <w:rFonts w:ascii="Times" w:hAnsi="Times"/>
          <w:b/>
          <w:bCs/>
          <w:sz w:val="32"/>
          <w:szCs w:val="32"/>
        </w:rPr>
        <w:t xml:space="preserve">Article </w:t>
      </w:r>
      <w:r w:rsidR="009E22E3">
        <w:rPr>
          <w:rStyle w:val="None"/>
          <w:rFonts w:ascii="Times" w:hAnsi="Times"/>
          <w:b/>
          <w:bCs/>
          <w:sz w:val="32"/>
          <w:szCs w:val="32"/>
        </w:rPr>
        <w:t>8</w:t>
      </w:r>
      <w:r w:rsidRPr="00A034D4">
        <w:rPr>
          <w:rStyle w:val="None"/>
          <w:rFonts w:ascii="Times" w:hAnsi="Times"/>
          <w:b/>
          <w:bCs/>
          <w:sz w:val="32"/>
          <w:szCs w:val="32"/>
        </w:rPr>
        <w:t>.</w:t>
      </w:r>
      <w:r w:rsidRPr="00A034D4">
        <w:rPr>
          <w:rStyle w:val="None"/>
          <w:rFonts w:ascii="Times" w:hAnsi="Times"/>
          <w:sz w:val="32"/>
          <w:szCs w:val="32"/>
        </w:rPr>
        <w:t xml:space="preserve"> </w:t>
      </w:r>
      <w:r w:rsidRPr="00A034D4">
        <w:rPr>
          <w:rStyle w:val="None"/>
          <w:rFonts w:ascii="Times" w:hAnsi="Times"/>
          <w:i/>
          <w:iCs/>
          <w:sz w:val="32"/>
          <w:szCs w:val="32"/>
        </w:rPr>
        <w:t>Deadline for submission of applications.</w:t>
      </w:r>
    </w:p>
    <w:p w14:paraId="05A9F584" w14:textId="77777777" w:rsidR="000846B3" w:rsidRPr="00A034D4" w:rsidRDefault="000846B3" w:rsidP="00A034D4">
      <w:pPr>
        <w:pStyle w:val="BodyA"/>
        <w:spacing w:line="360" w:lineRule="auto"/>
        <w:jc w:val="both"/>
        <w:rPr>
          <w:rStyle w:val="None"/>
          <w:rFonts w:ascii="Times" w:eastAsia="Times" w:hAnsi="Times" w:cs="Times"/>
          <w:sz w:val="32"/>
          <w:szCs w:val="32"/>
        </w:rPr>
      </w:pPr>
    </w:p>
    <w:p w14:paraId="643C7203" w14:textId="13FDB56A" w:rsidR="000846B3" w:rsidRPr="00A034D4" w:rsidRDefault="00A034D4" w:rsidP="00A034D4">
      <w:pPr>
        <w:pStyle w:val="BodyA"/>
        <w:numPr>
          <w:ilvl w:val="0"/>
          <w:numId w:val="6"/>
        </w:numPr>
        <w:spacing w:line="360" w:lineRule="auto"/>
        <w:jc w:val="both"/>
        <w:rPr>
          <w:rFonts w:ascii="Times" w:hAnsi="Times"/>
          <w:sz w:val="32"/>
          <w:szCs w:val="32"/>
        </w:rPr>
      </w:pPr>
      <w:r w:rsidRPr="00A034D4">
        <w:rPr>
          <w:rStyle w:val="None"/>
          <w:rFonts w:ascii="Times" w:hAnsi="Times"/>
          <w:sz w:val="32"/>
          <w:szCs w:val="32"/>
        </w:rPr>
        <w:t>The deadline for submission of applications will be one month from the day after the publication of this order in the</w:t>
      </w:r>
      <w:r w:rsidRPr="00A034D4">
        <w:rPr>
          <w:rStyle w:val="None"/>
          <w:rFonts w:ascii="Times" w:hAnsi="Times"/>
          <w:i/>
          <w:iCs/>
          <w:sz w:val="32"/>
          <w:szCs w:val="32"/>
        </w:rPr>
        <w:t xml:space="preserve"> Official Gazette of Galicia (</w:t>
      </w:r>
      <w:proofErr w:type="spellStart"/>
      <w:r w:rsidRPr="00A034D4">
        <w:rPr>
          <w:rStyle w:val="None"/>
          <w:rFonts w:ascii="Times" w:hAnsi="Times"/>
          <w:i/>
          <w:iCs/>
          <w:sz w:val="32"/>
          <w:szCs w:val="32"/>
        </w:rPr>
        <w:t>Diario</w:t>
      </w:r>
      <w:proofErr w:type="spellEnd"/>
      <w:r w:rsidRPr="00A034D4">
        <w:rPr>
          <w:rStyle w:val="None"/>
          <w:rFonts w:ascii="Times" w:hAnsi="Times"/>
          <w:i/>
          <w:iCs/>
          <w:sz w:val="32"/>
          <w:szCs w:val="32"/>
        </w:rPr>
        <w:t xml:space="preserve"> </w:t>
      </w:r>
      <w:proofErr w:type="spellStart"/>
      <w:r w:rsidRPr="00A034D4">
        <w:rPr>
          <w:rStyle w:val="None"/>
          <w:rFonts w:ascii="Times" w:hAnsi="Times"/>
          <w:i/>
          <w:iCs/>
          <w:sz w:val="32"/>
          <w:szCs w:val="32"/>
        </w:rPr>
        <w:t>Oficial</w:t>
      </w:r>
      <w:proofErr w:type="spellEnd"/>
      <w:r w:rsidRPr="00A034D4">
        <w:rPr>
          <w:rStyle w:val="None"/>
          <w:rFonts w:ascii="Times" w:hAnsi="Times"/>
          <w:i/>
          <w:iCs/>
          <w:sz w:val="32"/>
          <w:szCs w:val="32"/>
        </w:rPr>
        <w:t xml:space="preserve"> de Galicia).</w:t>
      </w:r>
    </w:p>
    <w:p w14:paraId="7DEECB9B" w14:textId="77777777" w:rsidR="000846B3" w:rsidRPr="00A034D4" w:rsidRDefault="000846B3" w:rsidP="00A034D4">
      <w:pPr>
        <w:pStyle w:val="BodyA"/>
        <w:spacing w:line="360" w:lineRule="auto"/>
        <w:jc w:val="both"/>
        <w:rPr>
          <w:rStyle w:val="None"/>
          <w:rFonts w:ascii="Times" w:eastAsia="Times" w:hAnsi="Times" w:cs="Times"/>
          <w:i/>
          <w:iCs/>
          <w:sz w:val="32"/>
          <w:szCs w:val="32"/>
        </w:rPr>
      </w:pPr>
    </w:p>
    <w:p w14:paraId="4D05F670" w14:textId="77777777" w:rsidR="000846B3" w:rsidRPr="00A034D4" w:rsidRDefault="00A034D4" w:rsidP="00A034D4">
      <w:pPr>
        <w:pStyle w:val="BodyA"/>
        <w:spacing w:line="360" w:lineRule="auto"/>
        <w:jc w:val="both"/>
        <w:rPr>
          <w:rStyle w:val="None"/>
          <w:rFonts w:ascii="Times" w:eastAsia="Times" w:hAnsi="Times" w:cs="Times"/>
          <w:sz w:val="32"/>
          <w:szCs w:val="32"/>
        </w:rPr>
      </w:pPr>
      <w:r w:rsidRPr="00A034D4">
        <w:rPr>
          <w:rStyle w:val="None"/>
          <w:rFonts w:ascii="Times" w:eastAsia="Times" w:hAnsi="Times" w:cs="Times"/>
          <w:i/>
          <w:iCs/>
          <w:sz w:val="32"/>
          <w:szCs w:val="32"/>
        </w:rPr>
        <w:tab/>
      </w:r>
      <w:r w:rsidRPr="00A034D4">
        <w:rPr>
          <w:rStyle w:val="None"/>
          <w:rFonts w:ascii="Times" w:hAnsi="Times"/>
          <w:sz w:val="32"/>
          <w:szCs w:val="32"/>
        </w:rPr>
        <w:t xml:space="preserve">To these effects, it is understood that the date of the deadline is the same </w:t>
      </w:r>
      <w:r w:rsidRPr="00A034D4">
        <w:rPr>
          <w:rStyle w:val="None"/>
          <w:rFonts w:ascii="Times" w:hAnsi="Times"/>
          <w:sz w:val="32"/>
          <w:szCs w:val="32"/>
          <w:lang w:val="en-GB"/>
        </w:rPr>
        <w:t xml:space="preserve">ordinal </w:t>
      </w:r>
      <w:r w:rsidRPr="00A034D4">
        <w:rPr>
          <w:rStyle w:val="None"/>
          <w:rFonts w:ascii="Times" w:hAnsi="Times"/>
          <w:sz w:val="32"/>
          <w:szCs w:val="32"/>
        </w:rPr>
        <w:t>date as the day of publication. If the deadline is not a workday, the deadline will be moved to the next closest workday. Additionally, if in the deadline month there is not a date equivalent to the date of initial publication, it is understood that the deadline is the last day of that month.</w:t>
      </w:r>
    </w:p>
    <w:p w14:paraId="78CC0DB6" w14:textId="77777777" w:rsidR="000846B3" w:rsidRPr="00A034D4" w:rsidRDefault="000846B3" w:rsidP="00A034D4">
      <w:pPr>
        <w:pStyle w:val="BodyA"/>
        <w:spacing w:line="360" w:lineRule="auto"/>
        <w:jc w:val="both"/>
        <w:rPr>
          <w:rStyle w:val="None"/>
          <w:rFonts w:ascii="Times" w:eastAsia="Times" w:hAnsi="Times" w:cs="Times"/>
          <w:sz w:val="32"/>
          <w:szCs w:val="32"/>
        </w:rPr>
      </w:pPr>
    </w:p>
    <w:p w14:paraId="4736F5F4" w14:textId="77777777" w:rsidR="000846B3" w:rsidRPr="00A034D4" w:rsidRDefault="00A034D4" w:rsidP="00A034D4">
      <w:pPr>
        <w:pStyle w:val="BodyA"/>
        <w:spacing w:line="360" w:lineRule="auto"/>
        <w:jc w:val="both"/>
        <w:rPr>
          <w:rStyle w:val="None"/>
          <w:rFonts w:ascii="Times" w:eastAsia="Times" w:hAnsi="Times" w:cs="Times"/>
          <w:i/>
          <w:iCs/>
          <w:sz w:val="32"/>
          <w:szCs w:val="32"/>
        </w:rPr>
      </w:pPr>
      <w:r w:rsidRPr="00A034D4">
        <w:rPr>
          <w:rStyle w:val="None"/>
          <w:rFonts w:ascii="Times" w:hAnsi="Times"/>
          <w:sz w:val="32"/>
          <w:szCs w:val="32"/>
        </w:rPr>
        <w:lastRenderedPageBreak/>
        <w:t>2. Under no circumstances will any applications that are submitted past the deadline, or by any means other than the ones mentioned in this order, be accepted.</w:t>
      </w:r>
    </w:p>
    <w:p w14:paraId="22866EC7" w14:textId="77777777" w:rsidR="000846B3" w:rsidRPr="00A034D4" w:rsidRDefault="000846B3" w:rsidP="00A034D4">
      <w:pPr>
        <w:pStyle w:val="BodyA"/>
        <w:spacing w:line="360" w:lineRule="auto"/>
        <w:jc w:val="both"/>
        <w:rPr>
          <w:rStyle w:val="None"/>
          <w:rFonts w:ascii="Times" w:eastAsia="Times" w:hAnsi="Times" w:cs="Times"/>
          <w:i/>
          <w:iCs/>
          <w:sz w:val="32"/>
          <w:szCs w:val="32"/>
        </w:rPr>
      </w:pPr>
    </w:p>
    <w:p w14:paraId="1A5499AB" w14:textId="77777777" w:rsidR="000846B3" w:rsidRPr="00A034D4" w:rsidRDefault="000846B3" w:rsidP="00A034D4">
      <w:pPr>
        <w:pStyle w:val="BodyA"/>
        <w:spacing w:line="360" w:lineRule="auto"/>
        <w:jc w:val="both"/>
        <w:rPr>
          <w:rStyle w:val="None"/>
          <w:rFonts w:ascii="Times" w:eastAsia="Times" w:hAnsi="Times" w:cs="Times"/>
          <w:sz w:val="32"/>
          <w:szCs w:val="32"/>
        </w:rPr>
      </w:pPr>
    </w:p>
    <w:p w14:paraId="3A97F2A3" w14:textId="4418A0B4" w:rsidR="000846B3" w:rsidRPr="00A034D4" w:rsidRDefault="00A034D4" w:rsidP="00A034D4">
      <w:pPr>
        <w:pStyle w:val="BodyA"/>
        <w:spacing w:line="360" w:lineRule="auto"/>
        <w:jc w:val="both"/>
        <w:rPr>
          <w:rStyle w:val="None"/>
          <w:rFonts w:ascii="Times" w:eastAsia="Times" w:hAnsi="Times" w:cs="Times"/>
          <w:i/>
          <w:iCs/>
          <w:sz w:val="32"/>
          <w:szCs w:val="32"/>
        </w:rPr>
      </w:pPr>
      <w:r w:rsidRPr="00A034D4">
        <w:rPr>
          <w:rStyle w:val="None"/>
          <w:rFonts w:ascii="Times" w:hAnsi="Times"/>
          <w:b/>
          <w:bCs/>
          <w:sz w:val="32"/>
          <w:szCs w:val="32"/>
        </w:rPr>
        <w:t xml:space="preserve">Article </w:t>
      </w:r>
      <w:r w:rsidR="00407617">
        <w:rPr>
          <w:rStyle w:val="None"/>
          <w:rFonts w:ascii="Times" w:hAnsi="Times"/>
          <w:b/>
          <w:bCs/>
          <w:sz w:val="32"/>
          <w:szCs w:val="32"/>
        </w:rPr>
        <w:t>9</w:t>
      </w:r>
      <w:r w:rsidRPr="00A034D4">
        <w:rPr>
          <w:rStyle w:val="None"/>
          <w:rFonts w:ascii="Times" w:hAnsi="Times"/>
          <w:b/>
          <w:bCs/>
          <w:sz w:val="32"/>
          <w:szCs w:val="32"/>
        </w:rPr>
        <w:t xml:space="preserve">. </w:t>
      </w:r>
      <w:r w:rsidRPr="00A034D4">
        <w:rPr>
          <w:rStyle w:val="None"/>
          <w:rFonts w:ascii="Times" w:hAnsi="Times"/>
          <w:i/>
          <w:iCs/>
          <w:sz w:val="32"/>
          <w:szCs w:val="32"/>
        </w:rPr>
        <w:t>Additional documentation</w:t>
      </w:r>
    </w:p>
    <w:p w14:paraId="724435EC" w14:textId="77777777" w:rsidR="000846B3" w:rsidRPr="00A034D4" w:rsidRDefault="000846B3" w:rsidP="00A034D4">
      <w:pPr>
        <w:pStyle w:val="BodyA"/>
        <w:spacing w:line="360" w:lineRule="auto"/>
        <w:jc w:val="both"/>
        <w:rPr>
          <w:rStyle w:val="None"/>
          <w:rFonts w:ascii="Times" w:eastAsia="Times" w:hAnsi="Times" w:cs="Times"/>
          <w:i/>
          <w:iCs/>
          <w:sz w:val="32"/>
          <w:szCs w:val="32"/>
        </w:rPr>
      </w:pPr>
    </w:p>
    <w:p w14:paraId="3DD58F5A" w14:textId="77777777" w:rsidR="000846B3" w:rsidRPr="00A034D4" w:rsidRDefault="00A034D4" w:rsidP="00A034D4">
      <w:pPr>
        <w:pStyle w:val="Default"/>
        <w:spacing w:line="360" w:lineRule="auto"/>
        <w:jc w:val="both"/>
        <w:rPr>
          <w:rStyle w:val="None"/>
          <w:rFonts w:ascii="Times" w:eastAsia="Times" w:hAnsi="Times" w:cs="Times"/>
          <w:i/>
          <w:iCs/>
          <w:sz w:val="32"/>
          <w:szCs w:val="32"/>
        </w:rPr>
      </w:pPr>
      <w:r w:rsidRPr="00A034D4">
        <w:rPr>
          <w:rStyle w:val="None"/>
          <w:rFonts w:ascii="Times" w:hAnsi="Times"/>
          <w:sz w:val="32"/>
          <w:szCs w:val="32"/>
        </w:rPr>
        <w:t>1.The following documents must be attached to the application:</w:t>
      </w:r>
    </w:p>
    <w:p w14:paraId="44E949D6" w14:textId="77777777" w:rsidR="000846B3" w:rsidRPr="00A034D4" w:rsidRDefault="00A034D4" w:rsidP="00A034D4">
      <w:pPr>
        <w:pStyle w:val="BodyA"/>
        <w:spacing w:line="360" w:lineRule="auto"/>
        <w:jc w:val="both"/>
        <w:rPr>
          <w:rStyle w:val="None"/>
          <w:rFonts w:ascii="Times" w:eastAsia="Times" w:hAnsi="Times" w:cs="Times"/>
          <w:sz w:val="32"/>
          <w:szCs w:val="32"/>
        </w:rPr>
      </w:pPr>
      <w:r w:rsidRPr="00A034D4">
        <w:rPr>
          <w:rStyle w:val="None"/>
          <w:rFonts w:ascii="Times" w:hAnsi="Times"/>
          <w:sz w:val="32"/>
          <w:szCs w:val="32"/>
        </w:rPr>
        <w:t>A. Documentation of a general nature. In the event of several applications from the same publisher, this documentation will only be submitted once:</w:t>
      </w:r>
    </w:p>
    <w:p w14:paraId="44C25DED" w14:textId="77777777" w:rsidR="000846B3" w:rsidRPr="00A034D4" w:rsidRDefault="000846B3" w:rsidP="00A034D4">
      <w:pPr>
        <w:pStyle w:val="BodyA"/>
        <w:spacing w:line="360" w:lineRule="auto"/>
        <w:jc w:val="both"/>
        <w:rPr>
          <w:rStyle w:val="None"/>
          <w:rFonts w:ascii="Times" w:eastAsia="Times" w:hAnsi="Times" w:cs="Times"/>
          <w:sz w:val="32"/>
          <w:szCs w:val="32"/>
        </w:rPr>
      </w:pPr>
    </w:p>
    <w:p w14:paraId="6F9A1600" w14:textId="77777777" w:rsidR="000846B3" w:rsidRPr="00A034D4" w:rsidRDefault="00A034D4" w:rsidP="00A034D4">
      <w:pPr>
        <w:pStyle w:val="BodyA"/>
        <w:numPr>
          <w:ilvl w:val="0"/>
          <w:numId w:val="8"/>
        </w:numPr>
        <w:spacing w:line="360" w:lineRule="auto"/>
        <w:jc w:val="both"/>
        <w:rPr>
          <w:rFonts w:hint="eastAsia"/>
          <w:sz w:val="32"/>
          <w:szCs w:val="32"/>
        </w:rPr>
      </w:pPr>
      <w:r w:rsidRPr="00A034D4">
        <w:rPr>
          <w:rStyle w:val="None"/>
          <w:rFonts w:ascii="Times" w:hAnsi="Times"/>
          <w:sz w:val="32"/>
          <w:szCs w:val="32"/>
        </w:rPr>
        <w:t xml:space="preserve">If applicable, supporting documentation verifying the proof of the representation of the person acting in the name of the applying publisher, be it an individual or legal entity. The representation must be certified through the standardized form available in the online office of the </w:t>
      </w:r>
      <w:proofErr w:type="spellStart"/>
      <w:r w:rsidRPr="00A034D4">
        <w:rPr>
          <w:rStyle w:val="None"/>
          <w:rFonts w:ascii="Times" w:hAnsi="Times"/>
          <w:sz w:val="32"/>
          <w:szCs w:val="32"/>
        </w:rPr>
        <w:t>Xunta</w:t>
      </w:r>
      <w:proofErr w:type="spellEnd"/>
      <w:r w:rsidRPr="00A034D4">
        <w:rPr>
          <w:rStyle w:val="None"/>
          <w:rFonts w:ascii="Times" w:hAnsi="Times"/>
          <w:sz w:val="32"/>
          <w:szCs w:val="32"/>
        </w:rPr>
        <w:t xml:space="preserve"> de Galicia or by any other legally valid means. The standardized form can be downloaded at the following link: </w:t>
      </w:r>
      <w:hyperlink r:id="rId10" w:history="1">
        <w:r w:rsidRPr="00A034D4">
          <w:rPr>
            <w:rStyle w:val="Hyperlink1"/>
            <w:sz w:val="32"/>
            <w:szCs w:val="32"/>
          </w:rPr>
          <w:t>https://sede.xunta.gal/tramites-e-servizos/modelos-xenericos</w:t>
        </w:r>
      </w:hyperlink>
      <w:r w:rsidRPr="00A034D4">
        <w:rPr>
          <w:rStyle w:val="None"/>
          <w:rFonts w:ascii="Times" w:hAnsi="Times"/>
          <w:sz w:val="32"/>
          <w:szCs w:val="32"/>
          <w:lang w:val="en-GB"/>
        </w:rPr>
        <w:t>.</w:t>
      </w:r>
    </w:p>
    <w:p w14:paraId="054AF417" w14:textId="77777777" w:rsidR="000846B3" w:rsidRPr="00A034D4" w:rsidRDefault="000846B3" w:rsidP="00A034D4">
      <w:pPr>
        <w:pStyle w:val="BodyA"/>
        <w:spacing w:line="360" w:lineRule="auto"/>
        <w:jc w:val="both"/>
        <w:rPr>
          <w:rStyle w:val="None"/>
          <w:rFonts w:ascii="Times" w:eastAsia="Times" w:hAnsi="Times" w:cs="Times"/>
          <w:sz w:val="32"/>
          <w:szCs w:val="32"/>
          <w:lang w:val="en-GB"/>
        </w:rPr>
      </w:pPr>
    </w:p>
    <w:p w14:paraId="2782D406" w14:textId="77777777" w:rsidR="000846B3" w:rsidRPr="00A034D4" w:rsidRDefault="00A034D4" w:rsidP="00A034D4">
      <w:pPr>
        <w:pStyle w:val="BodyA"/>
        <w:numPr>
          <w:ilvl w:val="0"/>
          <w:numId w:val="9"/>
        </w:numPr>
        <w:spacing w:line="360" w:lineRule="auto"/>
        <w:jc w:val="both"/>
        <w:rPr>
          <w:rFonts w:ascii="Times" w:hAnsi="Times"/>
          <w:sz w:val="32"/>
          <w:szCs w:val="32"/>
        </w:rPr>
      </w:pPr>
      <w:r w:rsidRPr="00A034D4">
        <w:rPr>
          <w:rStyle w:val="None"/>
          <w:rFonts w:ascii="Times" w:hAnsi="Times"/>
          <w:sz w:val="32"/>
          <w:szCs w:val="32"/>
        </w:rPr>
        <w:t>Copy of the last receipt for tax on economic activities, if applicable</w:t>
      </w:r>
    </w:p>
    <w:p w14:paraId="610CB076" w14:textId="77777777" w:rsidR="000846B3" w:rsidRPr="00A034D4" w:rsidRDefault="000846B3" w:rsidP="00A034D4">
      <w:pPr>
        <w:pStyle w:val="BodyA"/>
        <w:spacing w:line="360" w:lineRule="auto"/>
        <w:jc w:val="both"/>
        <w:rPr>
          <w:rStyle w:val="None"/>
          <w:rFonts w:ascii="Times" w:eastAsia="Times" w:hAnsi="Times" w:cs="Times"/>
          <w:sz w:val="32"/>
          <w:szCs w:val="32"/>
        </w:rPr>
      </w:pPr>
    </w:p>
    <w:p w14:paraId="3EDA873E" w14:textId="77777777" w:rsidR="000846B3" w:rsidRPr="00A034D4" w:rsidRDefault="00A034D4" w:rsidP="00A034D4">
      <w:pPr>
        <w:pStyle w:val="BodyA"/>
        <w:numPr>
          <w:ilvl w:val="0"/>
          <w:numId w:val="9"/>
        </w:numPr>
        <w:spacing w:line="360" w:lineRule="auto"/>
        <w:jc w:val="both"/>
        <w:rPr>
          <w:rFonts w:ascii="Times" w:hAnsi="Times"/>
          <w:sz w:val="32"/>
          <w:szCs w:val="32"/>
        </w:rPr>
      </w:pPr>
      <w:r w:rsidRPr="00A034D4">
        <w:rPr>
          <w:rStyle w:val="None"/>
          <w:rFonts w:ascii="Times" w:hAnsi="Times"/>
          <w:sz w:val="32"/>
          <w:szCs w:val="32"/>
        </w:rPr>
        <w:t>Exemption certificate for tax on economic activities, if applicable</w:t>
      </w:r>
    </w:p>
    <w:p w14:paraId="60833056" w14:textId="77777777" w:rsidR="000846B3" w:rsidRPr="00A034D4" w:rsidRDefault="000846B3" w:rsidP="00A034D4">
      <w:pPr>
        <w:pStyle w:val="BodyA"/>
        <w:spacing w:line="360" w:lineRule="auto"/>
        <w:jc w:val="both"/>
        <w:rPr>
          <w:rStyle w:val="None"/>
          <w:rFonts w:ascii="Times" w:eastAsia="Times" w:hAnsi="Times" w:cs="Times"/>
          <w:sz w:val="32"/>
          <w:szCs w:val="32"/>
        </w:rPr>
      </w:pPr>
    </w:p>
    <w:p w14:paraId="23E232C7" w14:textId="77777777" w:rsidR="000846B3" w:rsidRPr="00A034D4" w:rsidRDefault="00A034D4" w:rsidP="00A034D4">
      <w:pPr>
        <w:pStyle w:val="BodyA"/>
        <w:numPr>
          <w:ilvl w:val="0"/>
          <w:numId w:val="9"/>
        </w:numPr>
        <w:spacing w:line="360" w:lineRule="auto"/>
        <w:jc w:val="both"/>
        <w:rPr>
          <w:rFonts w:ascii="Times" w:hAnsi="Times"/>
          <w:sz w:val="32"/>
          <w:szCs w:val="32"/>
        </w:rPr>
      </w:pPr>
      <w:r w:rsidRPr="00A034D4">
        <w:rPr>
          <w:rStyle w:val="None"/>
          <w:rFonts w:ascii="Times" w:hAnsi="Times"/>
          <w:sz w:val="32"/>
          <w:szCs w:val="32"/>
        </w:rPr>
        <w:lastRenderedPageBreak/>
        <w:t xml:space="preserve">Sworn statement of </w:t>
      </w:r>
      <w:r w:rsidRPr="00A034D4">
        <w:rPr>
          <w:rStyle w:val="None"/>
          <w:rFonts w:ascii="Times" w:hAnsi="Times"/>
          <w:sz w:val="32"/>
          <w:szCs w:val="32"/>
          <w:lang w:val="en-GB"/>
        </w:rPr>
        <w:t xml:space="preserve">economic activities tax </w:t>
      </w:r>
      <w:r w:rsidRPr="00A034D4">
        <w:rPr>
          <w:rStyle w:val="None"/>
          <w:rFonts w:ascii="Times" w:hAnsi="Times"/>
          <w:sz w:val="32"/>
          <w:szCs w:val="32"/>
        </w:rPr>
        <w:t>exemption, if applicable</w:t>
      </w:r>
    </w:p>
    <w:p w14:paraId="37C2C679" w14:textId="77777777" w:rsidR="000846B3" w:rsidRPr="00A034D4" w:rsidRDefault="000846B3" w:rsidP="00A034D4">
      <w:pPr>
        <w:pStyle w:val="BodyA"/>
        <w:spacing w:line="360" w:lineRule="auto"/>
        <w:jc w:val="both"/>
        <w:rPr>
          <w:rStyle w:val="None"/>
          <w:rFonts w:ascii="Times" w:eastAsia="Times" w:hAnsi="Times" w:cs="Times"/>
          <w:sz w:val="32"/>
          <w:szCs w:val="32"/>
        </w:rPr>
      </w:pPr>
    </w:p>
    <w:p w14:paraId="4644E30D" w14:textId="47E58916" w:rsidR="000846B3" w:rsidRPr="005E038C" w:rsidRDefault="00A034D4" w:rsidP="005E038C">
      <w:pPr>
        <w:pStyle w:val="BodyA"/>
        <w:numPr>
          <w:ilvl w:val="0"/>
          <w:numId w:val="8"/>
        </w:numPr>
        <w:spacing w:line="360" w:lineRule="auto"/>
        <w:jc w:val="both"/>
        <w:rPr>
          <w:rFonts w:hint="eastAsia"/>
          <w:sz w:val="32"/>
          <w:szCs w:val="32"/>
        </w:rPr>
      </w:pPr>
      <w:r w:rsidRPr="005E038C">
        <w:rPr>
          <w:rStyle w:val="None"/>
          <w:rFonts w:ascii="Times" w:hAnsi="Times"/>
          <w:sz w:val="32"/>
          <w:szCs w:val="32"/>
        </w:rPr>
        <w:t>If the publisher, be it an individual or legal entity, is not registered with the database of the State Tax Administration Agency and/or the General Social Security Treasury and/or the relevant department for taxes for the</w:t>
      </w:r>
      <w:r w:rsidRPr="005E038C">
        <w:rPr>
          <w:rStyle w:val="None"/>
          <w:rFonts w:ascii="Times" w:hAnsi="Times"/>
          <w:color w:val="EE220C"/>
          <w:sz w:val="32"/>
          <w:szCs w:val="32"/>
          <w:u w:color="EE220C"/>
        </w:rPr>
        <w:t xml:space="preserve"> </w:t>
      </w:r>
      <w:proofErr w:type="spellStart"/>
      <w:r w:rsidRPr="005E038C">
        <w:rPr>
          <w:rStyle w:val="None"/>
          <w:rFonts w:ascii="Times" w:hAnsi="Times"/>
          <w:sz w:val="32"/>
          <w:szCs w:val="32"/>
        </w:rPr>
        <w:t>Xunta</w:t>
      </w:r>
      <w:proofErr w:type="spellEnd"/>
      <w:r w:rsidRPr="005E038C">
        <w:rPr>
          <w:rStyle w:val="None"/>
          <w:rFonts w:ascii="Times" w:hAnsi="Times"/>
          <w:sz w:val="32"/>
          <w:szCs w:val="32"/>
        </w:rPr>
        <w:t xml:space="preserve"> de Galicia, said publisher must provide a certificate from said </w:t>
      </w:r>
      <w:proofErr w:type="spellStart"/>
      <w:r w:rsidRPr="005E038C">
        <w:rPr>
          <w:rStyle w:val="None"/>
          <w:rFonts w:ascii="Times" w:hAnsi="Times"/>
          <w:sz w:val="32"/>
          <w:szCs w:val="32"/>
        </w:rPr>
        <w:t>entit</w:t>
      </w:r>
      <w:r w:rsidRPr="005E038C">
        <w:rPr>
          <w:rStyle w:val="None"/>
          <w:rFonts w:ascii="Times" w:hAnsi="Times"/>
          <w:sz w:val="32"/>
          <w:szCs w:val="32"/>
          <w:lang w:val="en-GB"/>
        </w:rPr>
        <w:t>ies</w:t>
      </w:r>
      <w:proofErr w:type="spellEnd"/>
      <w:r w:rsidRPr="005E038C">
        <w:rPr>
          <w:rStyle w:val="None"/>
          <w:rFonts w:ascii="Times" w:hAnsi="Times"/>
          <w:sz w:val="32"/>
          <w:szCs w:val="32"/>
        </w:rPr>
        <w:t xml:space="preserve"> stating the reason why it is not registered with these databases.</w:t>
      </w:r>
      <w:r w:rsidR="005E038C" w:rsidRPr="00246C81">
        <w:rPr>
          <w:rStyle w:val="None"/>
          <w:rFonts w:ascii="Times" w:hAnsi="Times"/>
          <w:sz w:val="32"/>
          <w:szCs w:val="32"/>
        </w:rPr>
        <w:t xml:space="preserve"> </w:t>
      </w:r>
      <w:r w:rsidR="00246C81" w:rsidRPr="00246C81">
        <w:rPr>
          <w:rStyle w:val="None"/>
          <w:rFonts w:ascii="Times" w:hAnsi="Times"/>
          <w:sz w:val="32"/>
          <w:szCs w:val="32"/>
        </w:rPr>
        <w:t>In the case of foreign publishers, they will be exempt from presenting this certification.</w:t>
      </w:r>
    </w:p>
    <w:p w14:paraId="5BC7546B" w14:textId="77777777" w:rsidR="000846B3" w:rsidRPr="00A034D4" w:rsidRDefault="000846B3" w:rsidP="00A034D4">
      <w:pPr>
        <w:pStyle w:val="BodyA"/>
        <w:spacing w:line="360" w:lineRule="auto"/>
        <w:jc w:val="both"/>
        <w:rPr>
          <w:rStyle w:val="None"/>
          <w:rFonts w:ascii="Times" w:eastAsia="Times" w:hAnsi="Times" w:cs="Times"/>
          <w:sz w:val="32"/>
          <w:szCs w:val="32"/>
        </w:rPr>
      </w:pPr>
    </w:p>
    <w:p w14:paraId="08FE7FE4" w14:textId="77777777" w:rsidR="000846B3" w:rsidRPr="00A034D4" w:rsidRDefault="00A034D4" w:rsidP="00A034D4">
      <w:pPr>
        <w:pStyle w:val="BodyA"/>
        <w:numPr>
          <w:ilvl w:val="0"/>
          <w:numId w:val="8"/>
        </w:numPr>
        <w:spacing w:line="360" w:lineRule="auto"/>
        <w:jc w:val="both"/>
        <w:rPr>
          <w:rFonts w:hint="eastAsia"/>
          <w:sz w:val="32"/>
          <w:szCs w:val="32"/>
        </w:rPr>
      </w:pPr>
      <w:r w:rsidRPr="00A034D4">
        <w:rPr>
          <w:rStyle w:val="None"/>
          <w:rFonts w:ascii="Times" w:hAnsi="Times"/>
          <w:sz w:val="32"/>
          <w:szCs w:val="32"/>
        </w:rPr>
        <w:t>Distribution plan for the work, accredited by contracts or certificates.</w:t>
      </w:r>
    </w:p>
    <w:p w14:paraId="267CFA56" w14:textId="77777777" w:rsidR="000846B3" w:rsidRPr="00A034D4" w:rsidRDefault="000846B3" w:rsidP="00A034D4">
      <w:pPr>
        <w:pStyle w:val="BodyA"/>
        <w:spacing w:line="360" w:lineRule="auto"/>
        <w:jc w:val="both"/>
        <w:rPr>
          <w:rStyle w:val="None"/>
          <w:rFonts w:ascii="Times" w:eastAsia="Times" w:hAnsi="Times" w:cs="Times"/>
          <w:sz w:val="32"/>
          <w:szCs w:val="32"/>
        </w:rPr>
      </w:pPr>
    </w:p>
    <w:p w14:paraId="239C8B0A" w14:textId="77777777" w:rsidR="000846B3" w:rsidRPr="00A034D4" w:rsidRDefault="00A034D4" w:rsidP="00A034D4">
      <w:pPr>
        <w:pStyle w:val="BodyA"/>
        <w:spacing w:line="360" w:lineRule="auto"/>
        <w:jc w:val="both"/>
        <w:rPr>
          <w:rStyle w:val="None"/>
          <w:rFonts w:ascii="Times" w:eastAsia="Times" w:hAnsi="Times" w:cs="Times"/>
          <w:sz w:val="32"/>
          <w:szCs w:val="32"/>
        </w:rPr>
      </w:pPr>
      <w:r w:rsidRPr="00A034D4">
        <w:rPr>
          <w:rStyle w:val="None"/>
          <w:rFonts w:ascii="Times" w:hAnsi="Times"/>
          <w:sz w:val="32"/>
          <w:szCs w:val="32"/>
        </w:rPr>
        <w:t>B. Specific documentation in reference to the works which are to be translated:</w:t>
      </w:r>
    </w:p>
    <w:p w14:paraId="478EB149" w14:textId="77777777" w:rsidR="000846B3" w:rsidRPr="00A034D4" w:rsidRDefault="000846B3" w:rsidP="00A034D4">
      <w:pPr>
        <w:pStyle w:val="BodyA"/>
        <w:spacing w:line="360" w:lineRule="auto"/>
        <w:jc w:val="both"/>
        <w:rPr>
          <w:rStyle w:val="None"/>
          <w:rFonts w:ascii="Times" w:eastAsia="Times" w:hAnsi="Times" w:cs="Times"/>
          <w:sz w:val="32"/>
          <w:szCs w:val="32"/>
        </w:rPr>
      </w:pPr>
    </w:p>
    <w:p w14:paraId="48340F44" w14:textId="173C4B82" w:rsidR="000846B3" w:rsidRPr="00A034D4" w:rsidRDefault="00A034D4" w:rsidP="00A034D4">
      <w:pPr>
        <w:pStyle w:val="BodyA"/>
        <w:numPr>
          <w:ilvl w:val="0"/>
          <w:numId w:val="8"/>
        </w:numPr>
        <w:spacing w:line="360" w:lineRule="auto"/>
        <w:jc w:val="both"/>
        <w:rPr>
          <w:rFonts w:hint="eastAsia"/>
          <w:sz w:val="32"/>
          <w:szCs w:val="32"/>
        </w:rPr>
      </w:pPr>
      <w:r w:rsidRPr="00A034D4">
        <w:rPr>
          <w:rStyle w:val="None"/>
          <w:rFonts w:ascii="Times" w:hAnsi="Times"/>
          <w:sz w:val="32"/>
          <w:szCs w:val="32"/>
        </w:rPr>
        <w:t>Contract model that the publisher signs with the translator of the work from 1st of January 202</w:t>
      </w:r>
      <w:r w:rsidR="005E038C">
        <w:rPr>
          <w:rStyle w:val="None"/>
          <w:rFonts w:ascii="Times" w:hAnsi="Times"/>
          <w:sz w:val="32"/>
          <w:szCs w:val="32"/>
        </w:rPr>
        <w:t>4</w:t>
      </w:r>
      <w:r w:rsidRPr="00A034D4">
        <w:rPr>
          <w:rStyle w:val="None"/>
          <w:rFonts w:ascii="Times" w:hAnsi="Times"/>
          <w:sz w:val="32"/>
          <w:szCs w:val="32"/>
        </w:rPr>
        <w:t xml:space="preserve"> onward, in accordance with the provisions under the Intellectual Property Law, which must state the cost of the translation, personal identification data of the translator, and whether the work in question will be translated from its original language or from a language other than the original.</w:t>
      </w:r>
    </w:p>
    <w:p w14:paraId="103A8410" w14:textId="77777777" w:rsidR="000846B3" w:rsidRPr="00A034D4" w:rsidRDefault="000846B3" w:rsidP="00A034D4">
      <w:pPr>
        <w:pStyle w:val="BodyA"/>
        <w:spacing w:line="360" w:lineRule="auto"/>
        <w:jc w:val="both"/>
        <w:rPr>
          <w:rStyle w:val="None"/>
          <w:rFonts w:ascii="Times" w:eastAsia="Times" w:hAnsi="Times" w:cs="Times"/>
          <w:sz w:val="32"/>
          <w:szCs w:val="32"/>
        </w:rPr>
      </w:pPr>
    </w:p>
    <w:p w14:paraId="2FE923EB" w14:textId="733D1CBE" w:rsidR="000846B3" w:rsidRPr="00A034D4" w:rsidRDefault="00A034D4" w:rsidP="00A034D4">
      <w:pPr>
        <w:pStyle w:val="BodyA"/>
        <w:numPr>
          <w:ilvl w:val="0"/>
          <w:numId w:val="8"/>
        </w:numPr>
        <w:spacing w:line="360" w:lineRule="auto"/>
        <w:jc w:val="both"/>
        <w:rPr>
          <w:rFonts w:hint="eastAsia"/>
          <w:sz w:val="32"/>
          <w:szCs w:val="32"/>
        </w:rPr>
      </w:pPr>
      <w:r w:rsidRPr="00A034D4">
        <w:rPr>
          <w:rStyle w:val="None"/>
          <w:rFonts w:ascii="Times" w:hAnsi="Times"/>
          <w:sz w:val="32"/>
          <w:szCs w:val="32"/>
          <w:lang w:val="en-GB"/>
        </w:rPr>
        <w:t xml:space="preserve">The </w:t>
      </w:r>
      <w:r w:rsidRPr="00A034D4">
        <w:rPr>
          <w:rStyle w:val="None"/>
          <w:rFonts w:ascii="Times" w:hAnsi="Times"/>
          <w:sz w:val="32"/>
          <w:szCs w:val="32"/>
        </w:rPr>
        <w:t>translator's</w:t>
      </w:r>
      <w:r w:rsidRPr="00A034D4">
        <w:rPr>
          <w:rStyle w:val="None"/>
          <w:rFonts w:ascii="Times" w:hAnsi="Times"/>
          <w:sz w:val="32"/>
          <w:szCs w:val="32"/>
          <w:lang w:val="en-GB"/>
        </w:rPr>
        <w:t xml:space="preserve"> CV on which the translated work is shown, according to point 2 of</w:t>
      </w:r>
      <w:r w:rsidRPr="00A034D4">
        <w:rPr>
          <w:rStyle w:val="None"/>
          <w:rFonts w:ascii="Times" w:hAnsi="Times"/>
          <w:sz w:val="32"/>
          <w:szCs w:val="32"/>
        </w:rPr>
        <w:t xml:space="preserve"> article 1</w:t>
      </w:r>
      <w:r w:rsidR="005E038C">
        <w:rPr>
          <w:rStyle w:val="None"/>
          <w:rFonts w:ascii="Times" w:hAnsi="Times"/>
          <w:sz w:val="32"/>
          <w:szCs w:val="32"/>
        </w:rPr>
        <w:t>4</w:t>
      </w:r>
      <w:r w:rsidRPr="00A034D4">
        <w:rPr>
          <w:rStyle w:val="None"/>
          <w:rFonts w:ascii="Times" w:hAnsi="Times"/>
          <w:sz w:val="32"/>
          <w:szCs w:val="32"/>
          <w:lang w:val="en-GB"/>
        </w:rPr>
        <w:t xml:space="preserve"> of the </w:t>
      </w:r>
      <w:r w:rsidRPr="00A034D4">
        <w:rPr>
          <w:rStyle w:val="None"/>
          <w:rFonts w:ascii="Times" w:hAnsi="Times"/>
          <w:sz w:val="32"/>
          <w:szCs w:val="32"/>
        </w:rPr>
        <w:t xml:space="preserve">order for the </w:t>
      </w:r>
      <w:r w:rsidRPr="00A034D4">
        <w:rPr>
          <w:rStyle w:val="None"/>
          <w:rFonts w:ascii="Times" w:hAnsi="Times"/>
          <w:sz w:val="32"/>
          <w:szCs w:val="32"/>
          <w:lang w:val="en-GB"/>
        </w:rPr>
        <w:t>call</w:t>
      </w:r>
      <w:r w:rsidRPr="00A034D4">
        <w:rPr>
          <w:rStyle w:val="None"/>
          <w:rFonts w:ascii="Times" w:hAnsi="Times"/>
          <w:sz w:val="32"/>
          <w:szCs w:val="32"/>
        </w:rPr>
        <w:t>.</w:t>
      </w:r>
    </w:p>
    <w:p w14:paraId="1E13BA80" w14:textId="77777777" w:rsidR="000846B3" w:rsidRPr="00A034D4" w:rsidRDefault="000846B3" w:rsidP="00A034D4">
      <w:pPr>
        <w:pStyle w:val="BodyA"/>
        <w:spacing w:line="360" w:lineRule="auto"/>
        <w:jc w:val="both"/>
        <w:rPr>
          <w:rStyle w:val="None"/>
          <w:rFonts w:ascii="Times" w:eastAsia="Times" w:hAnsi="Times" w:cs="Times"/>
          <w:sz w:val="32"/>
          <w:szCs w:val="32"/>
        </w:rPr>
      </w:pPr>
    </w:p>
    <w:p w14:paraId="75E688F4" w14:textId="1E9DE9FE" w:rsidR="000846B3" w:rsidRPr="00A034D4" w:rsidRDefault="00A034D4" w:rsidP="00A034D4">
      <w:pPr>
        <w:pStyle w:val="BodyA"/>
        <w:spacing w:line="360" w:lineRule="auto"/>
        <w:jc w:val="both"/>
        <w:rPr>
          <w:rStyle w:val="None"/>
          <w:rFonts w:ascii="Times" w:eastAsia="Times" w:hAnsi="Times" w:cs="Times"/>
          <w:sz w:val="32"/>
          <w:szCs w:val="32"/>
        </w:rPr>
      </w:pPr>
      <w:r w:rsidRPr="00A034D4">
        <w:rPr>
          <w:rStyle w:val="None"/>
          <w:rFonts w:ascii="Times" w:hAnsi="Times"/>
          <w:sz w:val="32"/>
          <w:szCs w:val="32"/>
        </w:rPr>
        <w:t xml:space="preserve">-In the case that the publisher has its own translation team, credentials certifying that the person responsible for the translation is part of its staff, in a category that enables </w:t>
      </w:r>
      <w:r w:rsidRPr="00A034D4">
        <w:rPr>
          <w:rStyle w:val="None"/>
          <w:rFonts w:ascii="Times" w:hAnsi="Times"/>
          <w:sz w:val="32"/>
          <w:szCs w:val="32"/>
          <w:lang w:val="en-GB"/>
        </w:rPr>
        <w:t>said person</w:t>
      </w:r>
      <w:r w:rsidRPr="00A034D4">
        <w:rPr>
          <w:rStyle w:val="None"/>
          <w:rFonts w:ascii="Times" w:hAnsi="Times"/>
          <w:sz w:val="32"/>
          <w:szCs w:val="32"/>
        </w:rPr>
        <w:t xml:space="preserve"> to carry out this type of work, as well as their CV and the cost of the translation.</w:t>
      </w:r>
      <w:r w:rsidRPr="00A034D4">
        <w:rPr>
          <w:rStyle w:val="None"/>
          <w:rFonts w:ascii="Times" w:hAnsi="Times"/>
          <w:sz w:val="32"/>
          <w:szCs w:val="32"/>
          <w:lang w:val="en-GB"/>
        </w:rPr>
        <w:t xml:space="preserve"> According to article </w:t>
      </w:r>
      <w:r w:rsidR="005E038C">
        <w:rPr>
          <w:rStyle w:val="None"/>
          <w:rFonts w:ascii="Times" w:hAnsi="Times"/>
          <w:sz w:val="32"/>
          <w:szCs w:val="32"/>
          <w:lang w:val="en-GB"/>
        </w:rPr>
        <w:t>4</w:t>
      </w:r>
      <w:r w:rsidRPr="00A034D4">
        <w:rPr>
          <w:rStyle w:val="None"/>
          <w:rFonts w:ascii="Times" w:hAnsi="Times"/>
          <w:sz w:val="32"/>
          <w:szCs w:val="32"/>
          <w:lang w:val="en-GB"/>
        </w:rPr>
        <w:t>, only 5 works by the same translator can be included.</w:t>
      </w:r>
    </w:p>
    <w:p w14:paraId="2820EB48" w14:textId="77777777" w:rsidR="000846B3" w:rsidRPr="00A034D4" w:rsidRDefault="000846B3" w:rsidP="00A034D4">
      <w:pPr>
        <w:pStyle w:val="BodyA"/>
        <w:spacing w:line="360" w:lineRule="auto"/>
        <w:jc w:val="both"/>
        <w:rPr>
          <w:rStyle w:val="None"/>
          <w:rFonts w:ascii="Times" w:eastAsia="Times" w:hAnsi="Times" w:cs="Times"/>
          <w:sz w:val="32"/>
          <w:szCs w:val="32"/>
        </w:rPr>
      </w:pPr>
    </w:p>
    <w:p w14:paraId="11EEFFB4" w14:textId="77777777" w:rsidR="000846B3" w:rsidRPr="00A034D4" w:rsidRDefault="00A034D4" w:rsidP="00A034D4">
      <w:pPr>
        <w:pStyle w:val="BodyA"/>
        <w:numPr>
          <w:ilvl w:val="0"/>
          <w:numId w:val="9"/>
        </w:numPr>
        <w:spacing w:line="360" w:lineRule="auto"/>
        <w:jc w:val="both"/>
        <w:rPr>
          <w:rFonts w:ascii="Times" w:hAnsi="Times"/>
          <w:sz w:val="32"/>
          <w:szCs w:val="32"/>
        </w:rPr>
      </w:pPr>
      <w:r w:rsidRPr="00A034D4">
        <w:rPr>
          <w:rStyle w:val="None"/>
          <w:rFonts w:ascii="Times" w:hAnsi="Times"/>
          <w:sz w:val="32"/>
          <w:szCs w:val="32"/>
        </w:rPr>
        <w:t>Certificate of proof of</w:t>
      </w:r>
      <w:r w:rsidRPr="00A034D4">
        <w:rPr>
          <w:rStyle w:val="None"/>
          <w:rFonts w:ascii="Times" w:hAnsi="Times"/>
          <w:sz w:val="32"/>
          <w:szCs w:val="32"/>
          <w:lang w:val="en-GB"/>
        </w:rPr>
        <w:t xml:space="preserve"> </w:t>
      </w:r>
      <w:r w:rsidRPr="00A034D4">
        <w:rPr>
          <w:rStyle w:val="None"/>
          <w:rFonts w:ascii="Times" w:hAnsi="Times"/>
          <w:sz w:val="32"/>
          <w:szCs w:val="32"/>
        </w:rPr>
        <w:t>the rights necessary to publish the work.</w:t>
      </w:r>
    </w:p>
    <w:p w14:paraId="18D44800" w14:textId="77777777" w:rsidR="000846B3" w:rsidRPr="00A034D4" w:rsidRDefault="000846B3" w:rsidP="00A034D4">
      <w:pPr>
        <w:pStyle w:val="BodyA"/>
        <w:spacing w:line="360" w:lineRule="auto"/>
        <w:jc w:val="both"/>
        <w:rPr>
          <w:rStyle w:val="None"/>
          <w:rFonts w:ascii="Times" w:eastAsia="Times" w:hAnsi="Times" w:cs="Times"/>
          <w:sz w:val="32"/>
          <w:szCs w:val="32"/>
        </w:rPr>
      </w:pPr>
    </w:p>
    <w:p w14:paraId="22DAF6E7" w14:textId="4465C94C" w:rsidR="000846B3" w:rsidRPr="00A034D4" w:rsidRDefault="00A034D4" w:rsidP="00A034D4">
      <w:pPr>
        <w:pStyle w:val="BodyA"/>
        <w:numPr>
          <w:ilvl w:val="0"/>
          <w:numId w:val="9"/>
        </w:numPr>
        <w:spacing w:line="360" w:lineRule="auto"/>
        <w:jc w:val="both"/>
        <w:rPr>
          <w:rFonts w:ascii="Times" w:hAnsi="Times"/>
          <w:sz w:val="32"/>
          <w:szCs w:val="32"/>
        </w:rPr>
      </w:pPr>
      <w:r w:rsidRPr="00A034D4">
        <w:rPr>
          <w:rStyle w:val="None"/>
          <w:rFonts w:ascii="Times" w:hAnsi="Times"/>
          <w:sz w:val="32"/>
          <w:szCs w:val="32"/>
        </w:rPr>
        <w:t xml:space="preserve">A full copy of the work for which the grant is requested. The copy of the work must be submitted in hard copy when digital submission is not possible, as stated in article </w:t>
      </w:r>
      <w:r w:rsidR="005E038C">
        <w:rPr>
          <w:rStyle w:val="None"/>
          <w:rFonts w:ascii="Times" w:hAnsi="Times"/>
          <w:sz w:val="32"/>
          <w:szCs w:val="32"/>
        </w:rPr>
        <w:t>10</w:t>
      </w:r>
      <w:r w:rsidRPr="00A034D4">
        <w:rPr>
          <w:rStyle w:val="None"/>
          <w:rFonts w:ascii="Times" w:hAnsi="Times"/>
          <w:sz w:val="32"/>
          <w:szCs w:val="32"/>
        </w:rPr>
        <w:t>, point 5.</w:t>
      </w:r>
    </w:p>
    <w:p w14:paraId="453EB9A9" w14:textId="77777777" w:rsidR="000846B3" w:rsidRPr="00A034D4" w:rsidRDefault="000846B3" w:rsidP="00A034D4">
      <w:pPr>
        <w:pStyle w:val="BodyA"/>
        <w:jc w:val="both"/>
        <w:rPr>
          <w:rStyle w:val="None"/>
          <w:rFonts w:ascii="Times" w:eastAsia="Times" w:hAnsi="Times" w:cs="Times"/>
          <w:sz w:val="32"/>
          <w:szCs w:val="32"/>
        </w:rPr>
      </w:pPr>
    </w:p>
    <w:p w14:paraId="39837C5A" w14:textId="0FE837F6" w:rsidR="000846B3" w:rsidRDefault="00A034D4" w:rsidP="005E038C">
      <w:pPr>
        <w:pStyle w:val="Default"/>
        <w:spacing w:line="360" w:lineRule="auto"/>
        <w:ind w:firstLine="305"/>
        <w:jc w:val="both"/>
        <w:rPr>
          <w:rStyle w:val="None"/>
          <w:rFonts w:ascii="Times" w:hAnsi="Times"/>
          <w:sz w:val="32"/>
          <w:szCs w:val="32"/>
        </w:rPr>
      </w:pPr>
      <w:r w:rsidRPr="00A034D4">
        <w:rPr>
          <w:rStyle w:val="None"/>
          <w:rFonts w:ascii="Times" w:hAnsi="Times"/>
          <w:sz w:val="32"/>
          <w:szCs w:val="32"/>
        </w:rPr>
        <w:t>It is compulsory that the documentation that is submitted with the application be submitted in one of the two official languages of Galicia, or if necessary, accompanied by the corresponding translation, certified by the applicant publisher, who will be held responsible for the veracity of the translation.</w:t>
      </w:r>
    </w:p>
    <w:p w14:paraId="5AB7998E" w14:textId="77777777" w:rsidR="005E038C" w:rsidRPr="00A034D4" w:rsidRDefault="005E038C" w:rsidP="005E038C">
      <w:pPr>
        <w:pStyle w:val="Default"/>
        <w:spacing w:line="360" w:lineRule="auto"/>
        <w:ind w:firstLine="305"/>
        <w:jc w:val="both"/>
        <w:rPr>
          <w:rStyle w:val="None"/>
          <w:rFonts w:ascii="Times" w:eastAsia="Times" w:hAnsi="Times" w:cs="Times"/>
          <w:sz w:val="32"/>
          <w:szCs w:val="32"/>
        </w:rPr>
      </w:pPr>
    </w:p>
    <w:p w14:paraId="044664B6"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lang w:val="en-GB"/>
        </w:rPr>
        <w:t xml:space="preserve">2. In accordance with </w:t>
      </w:r>
      <w:proofErr w:type="spellStart"/>
      <w:r w:rsidRPr="00A034D4">
        <w:rPr>
          <w:rStyle w:val="None"/>
          <w:rFonts w:ascii="Times" w:hAnsi="Times"/>
          <w:sz w:val="32"/>
          <w:szCs w:val="32"/>
          <w:lang w:val="en-GB"/>
        </w:rPr>
        <w:t>articl</w:t>
      </w:r>
      <w:proofErr w:type="spellEnd"/>
      <w:r w:rsidRPr="00A034D4">
        <w:rPr>
          <w:rStyle w:val="None"/>
          <w:rFonts w:ascii="Times" w:hAnsi="Times"/>
          <w:sz w:val="32"/>
          <w:szCs w:val="32"/>
        </w:rPr>
        <w:t>e</w:t>
      </w:r>
      <w:r w:rsidRPr="00A034D4">
        <w:rPr>
          <w:rStyle w:val="None"/>
          <w:rFonts w:ascii="Times" w:hAnsi="Times"/>
          <w:sz w:val="32"/>
          <w:szCs w:val="32"/>
          <w:lang w:val="en-GB"/>
        </w:rPr>
        <w:t xml:space="preserve"> 28.3 of Law 39</w:t>
      </w:r>
      <w:r w:rsidRPr="00A034D4">
        <w:rPr>
          <w:rStyle w:val="None"/>
          <w:rFonts w:ascii="Times" w:hAnsi="Times"/>
          <w:sz w:val="32"/>
          <w:szCs w:val="32"/>
        </w:rPr>
        <w:t xml:space="preserve">/2015, dated 1st October, on the common administrative procedure for public administrations, it will not be necessary to submit the documents that have already been submitted previously at any administration. In this case, the interested party must indicate when and at which administrative office said documents were presented. They will be collected electronically via </w:t>
      </w:r>
      <w:r w:rsidRPr="00A034D4">
        <w:rPr>
          <w:rStyle w:val="None"/>
          <w:rFonts w:ascii="Times" w:hAnsi="Times"/>
          <w:sz w:val="32"/>
          <w:szCs w:val="32"/>
        </w:rPr>
        <w:lastRenderedPageBreak/>
        <w:t xml:space="preserve">corporate networks or by consultation of intermediary data platforms or other electronic systems enabled to this effect, unless there is a record of the interested </w:t>
      </w:r>
      <w:proofErr w:type="spellStart"/>
      <w:r w:rsidRPr="00A034D4">
        <w:rPr>
          <w:rStyle w:val="None"/>
          <w:rFonts w:ascii="Times" w:hAnsi="Times"/>
          <w:sz w:val="32"/>
          <w:szCs w:val="32"/>
        </w:rPr>
        <w:t>party’s</w:t>
      </w:r>
      <w:proofErr w:type="spellEnd"/>
      <w:r w:rsidRPr="00A034D4">
        <w:rPr>
          <w:rStyle w:val="None"/>
          <w:rFonts w:ascii="Times" w:hAnsi="Times"/>
          <w:sz w:val="32"/>
          <w:szCs w:val="32"/>
        </w:rPr>
        <w:t xml:space="preserve"> express opposition.</w:t>
      </w:r>
    </w:p>
    <w:p w14:paraId="23323E79" w14:textId="77777777" w:rsidR="005E038C" w:rsidRDefault="005E038C" w:rsidP="005E038C">
      <w:pPr>
        <w:pStyle w:val="Default"/>
        <w:spacing w:line="360" w:lineRule="auto"/>
        <w:jc w:val="both"/>
        <w:rPr>
          <w:rStyle w:val="None"/>
          <w:rFonts w:ascii="Times" w:eastAsia="Times" w:hAnsi="Times" w:cs="Times"/>
          <w:sz w:val="32"/>
          <w:szCs w:val="32"/>
        </w:rPr>
      </w:pPr>
    </w:p>
    <w:p w14:paraId="57080E45" w14:textId="6E7CAA5A" w:rsidR="000846B3" w:rsidRPr="00246C81" w:rsidRDefault="00246C81" w:rsidP="00A034D4">
      <w:pPr>
        <w:pStyle w:val="Default"/>
        <w:spacing w:line="360" w:lineRule="auto"/>
        <w:jc w:val="both"/>
        <w:rPr>
          <w:rStyle w:val="None"/>
          <w:rFonts w:ascii="Times" w:eastAsia="Times" w:hAnsi="Times" w:cs="Times"/>
          <w:sz w:val="32"/>
          <w:szCs w:val="32"/>
        </w:rPr>
      </w:pPr>
      <w:r w:rsidRPr="00246C81">
        <w:rPr>
          <w:rStyle w:val="None"/>
          <w:rFonts w:ascii="Times" w:eastAsia="Times" w:hAnsi="Times" w:cs="Times"/>
          <w:sz w:val="32"/>
          <w:szCs w:val="32"/>
        </w:rPr>
        <w:t>Exceptionally, if the aforementioned documents cannot be obtained, the interested party may be requested to provide them again.</w:t>
      </w:r>
    </w:p>
    <w:p w14:paraId="3FA02DD0" w14:textId="77777777" w:rsidR="00246C81" w:rsidRPr="00A034D4" w:rsidRDefault="00246C81" w:rsidP="00A034D4">
      <w:pPr>
        <w:pStyle w:val="Default"/>
        <w:spacing w:line="360" w:lineRule="auto"/>
        <w:jc w:val="both"/>
        <w:rPr>
          <w:rStyle w:val="None"/>
          <w:rFonts w:ascii="Times" w:eastAsia="Times" w:hAnsi="Times" w:cs="Times"/>
          <w:sz w:val="32"/>
          <w:szCs w:val="32"/>
        </w:rPr>
      </w:pPr>
    </w:p>
    <w:p w14:paraId="6B184627" w14:textId="2C12D591" w:rsidR="000846B3" w:rsidRPr="00A034D4" w:rsidRDefault="00A034D4" w:rsidP="00A034D4">
      <w:pPr>
        <w:pStyle w:val="Default"/>
        <w:spacing w:line="360" w:lineRule="auto"/>
        <w:jc w:val="both"/>
        <w:rPr>
          <w:rStyle w:val="None"/>
          <w:rFonts w:ascii="Times" w:eastAsia="Times" w:hAnsi="Times" w:cs="Times"/>
          <w:i/>
          <w:iCs/>
          <w:sz w:val="32"/>
          <w:szCs w:val="32"/>
        </w:rPr>
      </w:pPr>
      <w:r w:rsidRPr="00A034D4">
        <w:rPr>
          <w:rStyle w:val="None"/>
          <w:rFonts w:ascii="Times" w:hAnsi="Times"/>
          <w:b/>
          <w:bCs/>
          <w:sz w:val="32"/>
          <w:szCs w:val="32"/>
        </w:rPr>
        <w:t xml:space="preserve">Article </w:t>
      </w:r>
      <w:r w:rsidR="00CE74AE">
        <w:rPr>
          <w:rStyle w:val="None"/>
          <w:rFonts w:ascii="Times" w:hAnsi="Times"/>
          <w:b/>
          <w:bCs/>
          <w:sz w:val="32"/>
          <w:szCs w:val="32"/>
        </w:rPr>
        <w:t>10</w:t>
      </w:r>
      <w:r w:rsidRPr="00A034D4">
        <w:rPr>
          <w:rStyle w:val="None"/>
          <w:rFonts w:ascii="Times" w:hAnsi="Times"/>
          <w:sz w:val="32"/>
          <w:szCs w:val="32"/>
        </w:rPr>
        <w:t xml:space="preserve">. </w:t>
      </w:r>
      <w:r w:rsidRPr="00A034D4">
        <w:rPr>
          <w:rStyle w:val="None"/>
          <w:rFonts w:ascii="Times" w:hAnsi="Times"/>
          <w:i/>
          <w:iCs/>
          <w:sz w:val="32"/>
          <w:szCs w:val="32"/>
        </w:rPr>
        <w:t>Submission of additional documents</w:t>
      </w:r>
    </w:p>
    <w:p w14:paraId="1D484540" w14:textId="77777777" w:rsidR="000846B3" w:rsidRPr="00A034D4" w:rsidRDefault="00A034D4" w:rsidP="00A034D4">
      <w:pPr>
        <w:pStyle w:val="Default"/>
        <w:numPr>
          <w:ilvl w:val="0"/>
          <w:numId w:val="10"/>
        </w:numPr>
        <w:spacing w:line="360" w:lineRule="auto"/>
        <w:jc w:val="both"/>
        <w:rPr>
          <w:rFonts w:ascii="Times" w:hAnsi="Times"/>
          <w:sz w:val="32"/>
          <w:szCs w:val="32"/>
        </w:rPr>
      </w:pPr>
      <w:r w:rsidRPr="00A034D4">
        <w:rPr>
          <w:rStyle w:val="None"/>
          <w:rFonts w:ascii="Times" w:hAnsi="Times"/>
          <w:i/>
          <w:iCs/>
          <w:sz w:val="32"/>
          <w:szCs w:val="32"/>
        </w:rPr>
        <w:t xml:space="preserve"> </w:t>
      </w:r>
      <w:r w:rsidRPr="00A034D4">
        <w:rPr>
          <w:rStyle w:val="None"/>
          <w:rFonts w:ascii="Times" w:hAnsi="Times"/>
          <w:sz w:val="32"/>
          <w:szCs w:val="32"/>
        </w:rPr>
        <w:t>Additional documents will be submitted electronically. Electronic submission will be compulsory for publishers that are</w:t>
      </w:r>
      <w:r w:rsidRPr="00A034D4">
        <w:rPr>
          <w:rStyle w:val="None"/>
          <w:rFonts w:ascii="Apple Color Emoji" w:hAnsi="Apple Color Emoji"/>
          <w:sz w:val="32"/>
          <w:szCs w:val="32"/>
          <w:lang w:val="en-GB"/>
        </w:rPr>
        <w:t xml:space="preserve"> </w:t>
      </w:r>
      <w:r w:rsidRPr="00A034D4">
        <w:rPr>
          <w:rStyle w:val="None"/>
          <w:rFonts w:ascii="Times" w:hAnsi="Times"/>
          <w:sz w:val="32"/>
          <w:szCs w:val="32"/>
          <w:lang w:val="en-GB"/>
        </w:rPr>
        <w:t xml:space="preserve">legal entities </w:t>
      </w:r>
      <w:r w:rsidRPr="00A034D4">
        <w:rPr>
          <w:rStyle w:val="None"/>
          <w:rFonts w:ascii="Times" w:hAnsi="Times"/>
          <w:sz w:val="32"/>
          <w:szCs w:val="32"/>
        </w:rPr>
        <w:t>and their representatives, and for freelance (self-employed) publishers. If any of these individuals submits the documentation in person, they will be required to amend it by digital means. In these cases, the date on which the amendment is made shall be considered the date of submission.</w:t>
      </w:r>
    </w:p>
    <w:p w14:paraId="78955E1F" w14:textId="77777777" w:rsidR="000846B3" w:rsidRPr="00A034D4" w:rsidRDefault="000846B3" w:rsidP="00A034D4">
      <w:pPr>
        <w:pStyle w:val="Default"/>
        <w:spacing w:line="360" w:lineRule="auto"/>
        <w:jc w:val="both"/>
        <w:rPr>
          <w:rStyle w:val="None"/>
          <w:rFonts w:hint="eastAsia"/>
          <w:sz w:val="32"/>
          <w:szCs w:val="32"/>
        </w:rPr>
      </w:pPr>
    </w:p>
    <w:p w14:paraId="1548BC1B"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sz w:val="32"/>
          <w:szCs w:val="32"/>
        </w:rPr>
        <w:t xml:space="preserve">2. </w:t>
      </w:r>
      <w:r w:rsidRPr="00A034D4">
        <w:rPr>
          <w:rStyle w:val="None"/>
          <w:rFonts w:ascii="Times" w:hAnsi="Times"/>
          <w:sz w:val="32"/>
          <w:szCs w:val="32"/>
        </w:rPr>
        <w:t xml:space="preserve">The interested parties will be held responsible for the veracity of the documents submitted. As an exception, when relevance of the documents comes into question, or when doubts regarding the submitted </w:t>
      </w:r>
      <w:r w:rsidRPr="00A034D4">
        <w:rPr>
          <w:rStyle w:val="None"/>
          <w:rFonts w:ascii="Times" w:hAnsi="Times"/>
          <w:sz w:val="32"/>
          <w:szCs w:val="32"/>
          <w:lang w:val="fr-FR"/>
        </w:rPr>
        <w:t xml:space="preserve">documents </w:t>
      </w:r>
      <w:r w:rsidRPr="00A034D4">
        <w:rPr>
          <w:rStyle w:val="None"/>
          <w:rFonts w:ascii="Times" w:hAnsi="Times"/>
          <w:sz w:val="32"/>
          <w:szCs w:val="32"/>
        </w:rPr>
        <w:t>surface during the procedure, the Administration may require a cross-reference of the copies submitted by the interested party, which may require the submission of the original documents or the original information.</w:t>
      </w:r>
    </w:p>
    <w:p w14:paraId="22652091"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1C9F1C77" w14:textId="6997E5ED"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lastRenderedPageBreak/>
        <w:t>3.Any time that documents are submitted separately from the application, the following must be indicated: the code and the office responsible for the procedure, the submission’s registration number and the file number, if available.</w:t>
      </w:r>
    </w:p>
    <w:p w14:paraId="1F13C724"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54CB759C"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 xml:space="preserve">4.In the event that any of the documents to be submitted electronically exceeds the established maximum size or has a format not allowed by the online office of the </w:t>
      </w:r>
      <w:proofErr w:type="spellStart"/>
      <w:r w:rsidRPr="00A034D4">
        <w:rPr>
          <w:rStyle w:val="None"/>
          <w:rFonts w:ascii="Times" w:hAnsi="Times"/>
          <w:sz w:val="32"/>
          <w:szCs w:val="32"/>
        </w:rPr>
        <w:t>Xunta</w:t>
      </w:r>
      <w:proofErr w:type="spellEnd"/>
      <w:r w:rsidRPr="00A034D4">
        <w:rPr>
          <w:rStyle w:val="None"/>
          <w:rFonts w:ascii="Times" w:hAnsi="Times"/>
          <w:sz w:val="32"/>
          <w:szCs w:val="32"/>
        </w:rPr>
        <w:t xml:space="preserve"> de Galicia, in-person submission will be permitted within the established deadlines and in the manner indicated in the previous paragraph. The updated information on the acceptable maximum size and the allowed formats can be found in the online office of the </w:t>
      </w:r>
      <w:proofErr w:type="spellStart"/>
      <w:r w:rsidRPr="00A034D4">
        <w:rPr>
          <w:rStyle w:val="None"/>
          <w:rFonts w:ascii="Times" w:hAnsi="Times"/>
          <w:sz w:val="32"/>
          <w:szCs w:val="32"/>
        </w:rPr>
        <w:t>Xunta</w:t>
      </w:r>
      <w:proofErr w:type="spellEnd"/>
      <w:r w:rsidRPr="00A034D4">
        <w:rPr>
          <w:rStyle w:val="None"/>
          <w:rFonts w:ascii="Times" w:hAnsi="Times"/>
          <w:sz w:val="32"/>
          <w:szCs w:val="32"/>
        </w:rPr>
        <w:t xml:space="preserve"> de Galicia. </w:t>
      </w:r>
    </w:p>
    <w:p w14:paraId="1C6BD118"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6F413D03"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5. As an exception, documentation in reference to the submission of a complete copy of the work for which the grant is requested, outlined in Article 8 section B, must be submitted in hard copy, when electronic submission is impossible. Said documentation may be presented by any of the means established by article 16.4 of Law 39/2015 dated 1st October, on the common administrative procedure of public a</w:t>
      </w:r>
      <w:proofErr w:type="spellStart"/>
      <w:r w:rsidRPr="00A034D4">
        <w:rPr>
          <w:rStyle w:val="None"/>
          <w:rFonts w:ascii="Times" w:hAnsi="Times"/>
          <w:sz w:val="32"/>
          <w:szCs w:val="32"/>
          <w:lang w:val="fr-FR"/>
        </w:rPr>
        <w:t>dministrations</w:t>
      </w:r>
      <w:proofErr w:type="spellEnd"/>
      <w:r w:rsidRPr="00A034D4">
        <w:rPr>
          <w:rStyle w:val="None"/>
          <w:rFonts w:ascii="Times" w:hAnsi="Times"/>
          <w:sz w:val="32"/>
          <w:szCs w:val="32"/>
          <w:lang w:val="fr-FR"/>
        </w:rPr>
        <w:t xml:space="preserve">, </w:t>
      </w:r>
      <w:r w:rsidRPr="00A034D4">
        <w:rPr>
          <w:rStyle w:val="None"/>
          <w:rFonts w:ascii="Times" w:hAnsi="Times"/>
          <w:sz w:val="32"/>
          <w:szCs w:val="32"/>
        </w:rPr>
        <w:t xml:space="preserve">and will be addressed to the Secretariat General for Culture, Office of </w:t>
      </w:r>
      <w:proofErr w:type="gramStart"/>
      <w:r w:rsidRPr="00A034D4">
        <w:rPr>
          <w:rStyle w:val="None"/>
          <w:rFonts w:ascii="Times" w:hAnsi="Times"/>
          <w:sz w:val="32"/>
          <w:szCs w:val="32"/>
        </w:rPr>
        <w:t>Books,  and</w:t>
      </w:r>
      <w:proofErr w:type="gramEnd"/>
      <w:r w:rsidRPr="00A034D4">
        <w:rPr>
          <w:rStyle w:val="None"/>
          <w:rFonts w:ascii="Times" w:hAnsi="Times"/>
          <w:sz w:val="32"/>
          <w:szCs w:val="32"/>
        </w:rPr>
        <w:t xml:space="preserve"> Publication</w:t>
      </w:r>
      <w:r w:rsidRPr="00A034D4">
        <w:rPr>
          <w:rStyle w:val="None"/>
          <w:rFonts w:ascii="Times" w:hAnsi="Times"/>
          <w:sz w:val="32"/>
          <w:szCs w:val="32"/>
          <w:lang w:val="en-GB"/>
        </w:rPr>
        <w:t xml:space="preserve">s, </w:t>
      </w:r>
      <w:r w:rsidRPr="00A034D4">
        <w:rPr>
          <w:rStyle w:val="None"/>
          <w:rFonts w:ascii="Times" w:hAnsi="Times"/>
          <w:sz w:val="32"/>
          <w:szCs w:val="32"/>
        </w:rPr>
        <w:t xml:space="preserve"> and Legal Deposit located at Ciudad de la</w:t>
      </w:r>
      <w:r w:rsidRPr="00A034D4">
        <w:rPr>
          <w:rStyle w:val="None"/>
          <w:rFonts w:ascii="Times" w:hAnsi="Times"/>
          <w:sz w:val="32"/>
          <w:szCs w:val="32"/>
          <w:lang w:val="it-IT"/>
        </w:rPr>
        <w:t xml:space="preserve"> Cultura. Monte Gai</w:t>
      </w:r>
      <w:r w:rsidRPr="00A034D4">
        <w:rPr>
          <w:rStyle w:val="None"/>
          <w:rFonts w:ascii="Times" w:hAnsi="Times"/>
          <w:sz w:val="32"/>
          <w:szCs w:val="32"/>
        </w:rPr>
        <w:t>á</w:t>
      </w:r>
      <w:r w:rsidRPr="00A034D4">
        <w:rPr>
          <w:rStyle w:val="None"/>
          <w:rFonts w:ascii="Times" w:hAnsi="Times"/>
          <w:sz w:val="32"/>
          <w:szCs w:val="32"/>
          <w:lang w:val="en-GB"/>
        </w:rPr>
        <w:t>s, s/n. 15781 Santiago de Compostela.</w:t>
      </w:r>
    </w:p>
    <w:p w14:paraId="34CE9E3E"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759977A1" w14:textId="68FCDEB6" w:rsidR="000846B3" w:rsidRPr="00A034D4" w:rsidRDefault="00A034D4" w:rsidP="00A034D4">
      <w:pPr>
        <w:pStyle w:val="Default"/>
        <w:spacing w:line="360" w:lineRule="auto"/>
        <w:jc w:val="both"/>
        <w:rPr>
          <w:rStyle w:val="None"/>
          <w:rFonts w:ascii="Times" w:eastAsia="Times" w:hAnsi="Times" w:cs="Times"/>
          <w:color w:val="EE220C"/>
          <w:sz w:val="32"/>
          <w:szCs w:val="32"/>
          <w:u w:color="EE220C"/>
        </w:rPr>
      </w:pPr>
      <w:r w:rsidRPr="00A034D4">
        <w:rPr>
          <w:rStyle w:val="None"/>
          <w:rFonts w:ascii="Times" w:hAnsi="Times"/>
          <w:sz w:val="32"/>
          <w:szCs w:val="32"/>
        </w:rPr>
        <w:lastRenderedPageBreak/>
        <w:t xml:space="preserve">6. Foreign publishers will adhere to the regulations in article </w:t>
      </w:r>
      <w:r w:rsidR="00CE74AE">
        <w:rPr>
          <w:rStyle w:val="None"/>
          <w:rFonts w:ascii="Times" w:hAnsi="Times"/>
          <w:sz w:val="32"/>
          <w:szCs w:val="32"/>
        </w:rPr>
        <w:t>7</w:t>
      </w:r>
      <w:r w:rsidRPr="00A034D4">
        <w:rPr>
          <w:rStyle w:val="None"/>
          <w:rFonts w:ascii="Times" w:hAnsi="Times"/>
          <w:sz w:val="32"/>
          <w:szCs w:val="32"/>
        </w:rPr>
        <w:t>.</w:t>
      </w:r>
      <w:r w:rsidR="00CE74AE">
        <w:rPr>
          <w:rStyle w:val="None"/>
          <w:rFonts w:ascii="Times" w:hAnsi="Times"/>
          <w:sz w:val="32"/>
          <w:szCs w:val="32"/>
        </w:rPr>
        <w:t>5</w:t>
      </w:r>
      <w:r w:rsidRPr="00A034D4">
        <w:rPr>
          <w:rStyle w:val="None"/>
          <w:rFonts w:ascii="Times" w:hAnsi="Times"/>
          <w:sz w:val="32"/>
          <w:szCs w:val="32"/>
          <w:lang w:val="en-GB"/>
        </w:rPr>
        <w:t xml:space="preserve"> of this order</w:t>
      </w:r>
      <w:r w:rsidRPr="00A034D4">
        <w:rPr>
          <w:rStyle w:val="None"/>
          <w:rFonts w:ascii="Times" w:hAnsi="Times"/>
          <w:sz w:val="32"/>
          <w:szCs w:val="32"/>
        </w:rPr>
        <w:t>.</w:t>
      </w:r>
      <w:r w:rsidRPr="00A034D4">
        <w:rPr>
          <w:rStyle w:val="None"/>
          <w:rFonts w:ascii="Times" w:hAnsi="Times"/>
          <w:color w:val="EE220C"/>
          <w:sz w:val="32"/>
          <w:szCs w:val="32"/>
          <w:u w:color="EE220C"/>
        </w:rPr>
        <w:t xml:space="preserve"> </w:t>
      </w:r>
    </w:p>
    <w:p w14:paraId="1B8F43CA" w14:textId="77777777" w:rsidR="000846B3" w:rsidRPr="00A034D4" w:rsidRDefault="000846B3" w:rsidP="00A034D4">
      <w:pPr>
        <w:pStyle w:val="Default"/>
        <w:spacing w:line="360" w:lineRule="auto"/>
        <w:jc w:val="both"/>
        <w:rPr>
          <w:rStyle w:val="None"/>
          <w:rFonts w:ascii="Times" w:eastAsia="Times" w:hAnsi="Times" w:cs="Times"/>
          <w:color w:val="EE220C"/>
          <w:sz w:val="32"/>
          <w:szCs w:val="32"/>
          <w:u w:color="EE220C"/>
        </w:rPr>
      </w:pPr>
    </w:p>
    <w:p w14:paraId="6228703A" w14:textId="2FE001E2" w:rsidR="000846B3" w:rsidRPr="00A034D4" w:rsidRDefault="00A034D4" w:rsidP="00A034D4">
      <w:pPr>
        <w:pStyle w:val="Default"/>
        <w:spacing w:line="360" w:lineRule="auto"/>
        <w:jc w:val="both"/>
        <w:rPr>
          <w:rStyle w:val="None"/>
          <w:rFonts w:ascii="Times" w:eastAsia="Times" w:hAnsi="Times" w:cs="Times"/>
          <w:i/>
          <w:iCs/>
          <w:sz w:val="32"/>
          <w:szCs w:val="32"/>
        </w:rPr>
      </w:pPr>
      <w:r w:rsidRPr="00A034D4">
        <w:rPr>
          <w:rStyle w:val="None"/>
          <w:rFonts w:ascii="Times" w:hAnsi="Times"/>
          <w:b/>
          <w:bCs/>
          <w:sz w:val="32"/>
          <w:szCs w:val="32"/>
        </w:rPr>
        <w:t>Article 1</w:t>
      </w:r>
      <w:r w:rsidR="00CE74AE">
        <w:rPr>
          <w:rStyle w:val="None"/>
          <w:rFonts w:ascii="Times" w:hAnsi="Times"/>
          <w:b/>
          <w:bCs/>
          <w:sz w:val="32"/>
          <w:szCs w:val="32"/>
        </w:rPr>
        <w:t>1</w:t>
      </w:r>
      <w:r w:rsidRPr="00A034D4">
        <w:rPr>
          <w:rStyle w:val="None"/>
          <w:rFonts w:ascii="Times" w:hAnsi="Times"/>
          <w:sz w:val="32"/>
          <w:szCs w:val="32"/>
        </w:rPr>
        <w:t xml:space="preserve">. </w:t>
      </w:r>
      <w:r w:rsidRPr="00A034D4">
        <w:rPr>
          <w:rStyle w:val="None"/>
          <w:rFonts w:ascii="Times" w:hAnsi="Times"/>
          <w:i/>
          <w:iCs/>
          <w:sz w:val="32"/>
          <w:szCs w:val="32"/>
        </w:rPr>
        <w:t>Data verification</w:t>
      </w:r>
    </w:p>
    <w:p w14:paraId="446644BA"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 xml:space="preserve">1. For the completion of this application procedure the data included in the following documents, which are at the disposal of </w:t>
      </w:r>
      <w:r w:rsidRPr="00A034D4">
        <w:rPr>
          <w:rStyle w:val="None"/>
          <w:rFonts w:ascii="Times" w:hAnsi="Times"/>
          <w:sz w:val="32"/>
          <w:szCs w:val="32"/>
          <w:lang w:val="en-GB"/>
        </w:rPr>
        <w:t>this</w:t>
      </w:r>
      <w:r w:rsidRPr="00A034D4">
        <w:rPr>
          <w:rStyle w:val="None"/>
          <w:rFonts w:ascii="Times" w:hAnsi="Times"/>
          <w:sz w:val="32"/>
          <w:szCs w:val="32"/>
        </w:rPr>
        <w:t xml:space="preserve"> Administration or prepared by the public administration (unless the interested party objects), will be automatically consulted:     </w:t>
      </w:r>
    </w:p>
    <w:p w14:paraId="22675D60"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29D008CA" w14:textId="45BA8118" w:rsidR="00234D07" w:rsidRDefault="00234D07" w:rsidP="00234D07">
      <w:pPr>
        <w:pStyle w:val="Default"/>
        <w:spacing w:line="360" w:lineRule="auto"/>
        <w:jc w:val="both"/>
        <w:rPr>
          <w:rStyle w:val="None"/>
          <w:rFonts w:ascii="Times" w:hAnsi="Times"/>
          <w:sz w:val="32"/>
          <w:szCs w:val="32"/>
        </w:rPr>
      </w:pPr>
      <w:r w:rsidRPr="00234D07">
        <w:rPr>
          <w:rStyle w:val="None"/>
          <w:rFonts w:ascii="Times" w:hAnsi="Times"/>
          <w:sz w:val="32"/>
          <w:szCs w:val="32"/>
        </w:rPr>
        <w:t>a)</w:t>
      </w:r>
      <w:r>
        <w:rPr>
          <w:rStyle w:val="None"/>
          <w:rFonts w:ascii="Times" w:hAnsi="Times"/>
          <w:sz w:val="32"/>
          <w:szCs w:val="32"/>
        </w:rPr>
        <w:t xml:space="preserve"> </w:t>
      </w:r>
      <w:r w:rsidR="00A034D4" w:rsidRPr="00A034D4">
        <w:rPr>
          <w:rStyle w:val="None"/>
          <w:rFonts w:ascii="Times" w:hAnsi="Times"/>
          <w:sz w:val="32"/>
          <w:szCs w:val="32"/>
        </w:rPr>
        <w:t>Spanish national identity document (DNI</w:t>
      </w:r>
      <w:r w:rsidR="00A034D4" w:rsidRPr="00D62100">
        <w:rPr>
          <w:rStyle w:val="None"/>
          <w:rFonts w:ascii="Times" w:hAnsi="Times"/>
          <w:sz w:val="32"/>
          <w:szCs w:val="32"/>
        </w:rPr>
        <w:t>) or</w:t>
      </w:r>
      <w:r w:rsidR="00D62100" w:rsidRPr="00D62100">
        <w:rPr>
          <w:rStyle w:val="None"/>
          <w:rFonts w:ascii="Times" w:hAnsi="Times"/>
          <w:sz w:val="32"/>
          <w:szCs w:val="32"/>
        </w:rPr>
        <w:t xml:space="preserve">, if applicable, </w:t>
      </w:r>
      <w:r w:rsidR="00A034D4" w:rsidRPr="00D62100">
        <w:rPr>
          <w:rStyle w:val="None"/>
          <w:rFonts w:ascii="Times" w:hAnsi="Times"/>
          <w:sz w:val="32"/>
          <w:szCs w:val="32"/>
        </w:rPr>
        <w:t>foreign citizen identification number (NIE)</w:t>
      </w:r>
      <w:r w:rsidR="00A034D4" w:rsidRPr="00A034D4">
        <w:rPr>
          <w:rStyle w:val="None"/>
          <w:rFonts w:ascii="Times" w:hAnsi="Times"/>
          <w:sz w:val="32"/>
          <w:szCs w:val="32"/>
        </w:rPr>
        <w:t xml:space="preserve"> of the applicant.</w:t>
      </w:r>
    </w:p>
    <w:p w14:paraId="7276027D" w14:textId="29E86F83" w:rsidR="000846B3" w:rsidRPr="00A034D4" w:rsidRDefault="000846B3" w:rsidP="00234D07">
      <w:pPr>
        <w:pStyle w:val="Default"/>
        <w:spacing w:line="360" w:lineRule="auto"/>
        <w:jc w:val="both"/>
        <w:rPr>
          <w:rStyle w:val="None"/>
          <w:rFonts w:ascii="Times" w:eastAsia="Times" w:hAnsi="Times" w:cs="Times"/>
          <w:sz w:val="32"/>
          <w:szCs w:val="32"/>
        </w:rPr>
      </w:pPr>
    </w:p>
    <w:p w14:paraId="344A74B7"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b) Spanish national identity document or, if applicable, foreign citizen identification number of the person representing the applicant publisher.</w:t>
      </w:r>
      <w:r w:rsidRPr="00A034D4">
        <w:rPr>
          <w:rStyle w:val="None"/>
          <w:rFonts w:ascii="Arial Unicode MS" w:hAnsi="Arial Unicode MS"/>
          <w:sz w:val="32"/>
          <w:szCs w:val="32"/>
        </w:rPr>
        <w:br/>
      </w:r>
    </w:p>
    <w:p w14:paraId="7EA61D2F" w14:textId="77777777" w:rsidR="00D62100" w:rsidRDefault="00A034D4" w:rsidP="00A034D4">
      <w:pPr>
        <w:pStyle w:val="Default"/>
        <w:spacing w:line="360" w:lineRule="auto"/>
        <w:jc w:val="both"/>
        <w:rPr>
          <w:rStyle w:val="None"/>
          <w:rFonts w:ascii="Times" w:hAnsi="Times"/>
          <w:sz w:val="32"/>
          <w:szCs w:val="32"/>
        </w:rPr>
      </w:pPr>
      <w:r w:rsidRPr="00A034D4">
        <w:rPr>
          <w:rStyle w:val="None"/>
          <w:rFonts w:ascii="Times" w:hAnsi="Times"/>
          <w:sz w:val="32"/>
          <w:szCs w:val="32"/>
        </w:rPr>
        <w:t xml:space="preserve">c) </w:t>
      </w:r>
      <w:bookmarkStart w:id="0" w:name="_Hlk157676056"/>
      <w:r w:rsidRPr="00A034D4">
        <w:rPr>
          <w:rStyle w:val="None"/>
          <w:rFonts w:ascii="Times" w:hAnsi="Times"/>
          <w:sz w:val="32"/>
          <w:szCs w:val="32"/>
        </w:rPr>
        <w:t>The publisher’s tax identification number (NIF),</w:t>
      </w:r>
      <w:bookmarkEnd w:id="0"/>
      <w:r w:rsidRPr="00A034D4">
        <w:rPr>
          <w:rStyle w:val="None"/>
          <w:rFonts w:ascii="Times" w:hAnsi="Times"/>
          <w:sz w:val="32"/>
          <w:szCs w:val="32"/>
        </w:rPr>
        <w:t xml:space="preserve"> when it is a legal entity.</w:t>
      </w:r>
    </w:p>
    <w:p w14:paraId="276C5B56" w14:textId="4923BB6C" w:rsidR="000846B3" w:rsidRPr="00D62100" w:rsidRDefault="00D62100" w:rsidP="00A034D4">
      <w:pPr>
        <w:pStyle w:val="Default"/>
        <w:spacing w:line="360" w:lineRule="auto"/>
        <w:jc w:val="both"/>
        <w:rPr>
          <w:rStyle w:val="None"/>
          <w:rFonts w:ascii="Times" w:hAnsi="Times"/>
          <w:sz w:val="32"/>
          <w:szCs w:val="32"/>
        </w:rPr>
      </w:pPr>
      <w:r w:rsidRPr="00D62100">
        <w:rPr>
          <w:rStyle w:val="None"/>
          <w:rFonts w:ascii="Times" w:hAnsi="Times"/>
          <w:sz w:val="32"/>
          <w:szCs w:val="32"/>
        </w:rPr>
        <w:t>d) The tax identification number (NIF),</w:t>
      </w:r>
      <w:r>
        <w:rPr>
          <w:rStyle w:val="None"/>
          <w:rFonts w:ascii="Times" w:hAnsi="Times"/>
          <w:sz w:val="32"/>
          <w:szCs w:val="32"/>
        </w:rPr>
        <w:t xml:space="preserve"> </w:t>
      </w:r>
      <w:r w:rsidRPr="00D62100">
        <w:rPr>
          <w:rStyle w:val="None"/>
          <w:rFonts w:ascii="Times" w:hAnsi="Times"/>
          <w:sz w:val="32"/>
          <w:szCs w:val="32"/>
        </w:rPr>
        <w:t>of the person representing the applicant publisher.</w:t>
      </w:r>
      <w:r w:rsidR="00A034D4" w:rsidRPr="00D62100">
        <w:rPr>
          <w:rStyle w:val="None"/>
          <w:rFonts w:ascii="Times" w:hAnsi="Times"/>
          <w:sz w:val="32"/>
          <w:szCs w:val="32"/>
        </w:rPr>
        <w:br/>
      </w:r>
    </w:p>
    <w:p w14:paraId="6492DFCB" w14:textId="77777777" w:rsidR="00891BB6" w:rsidRPr="00A034D4" w:rsidRDefault="00891BB6" w:rsidP="00891BB6">
      <w:pPr>
        <w:pStyle w:val="Default"/>
        <w:spacing w:line="360" w:lineRule="auto"/>
        <w:jc w:val="both"/>
        <w:rPr>
          <w:rStyle w:val="None"/>
          <w:rFonts w:ascii="Times" w:eastAsia="Times" w:hAnsi="Times" w:cs="Times"/>
          <w:sz w:val="32"/>
          <w:szCs w:val="32"/>
        </w:rPr>
      </w:pPr>
      <w:r>
        <w:rPr>
          <w:rStyle w:val="None"/>
          <w:rFonts w:ascii="Times" w:hAnsi="Times"/>
          <w:sz w:val="32"/>
          <w:szCs w:val="32"/>
        </w:rPr>
        <w:t>e</w:t>
      </w:r>
      <w:r w:rsidR="00A034D4" w:rsidRPr="00A034D4">
        <w:rPr>
          <w:rStyle w:val="None"/>
          <w:rFonts w:ascii="Times" w:hAnsi="Times"/>
          <w:sz w:val="32"/>
          <w:szCs w:val="32"/>
        </w:rPr>
        <w:t>) Proof of registration for the Tax on Economic Activities.</w:t>
      </w:r>
      <w:r w:rsidR="00A034D4" w:rsidRPr="00A034D4">
        <w:rPr>
          <w:rStyle w:val="None"/>
          <w:rFonts w:ascii="Arial Unicode MS" w:hAnsi="Arial Unicode MS"/>
          <w:sz w:val="32"/>
          <w:szCs w:val="32"/>
        </w:rPr>
        <w:br/>
      </w:r>
      <w:r w:rsidRPr="00A034D4">
        <w:rPr>
          <w:rStyle w:val="None"/>
          <w:rFonts w:ascii="Times" w:hAnsi="Times"/>
          <w:sz w:val="32"/>
          <w:szCs w:val="32"/>
        </w:rPr>
        <w:t>f) Certificate demonstrating no outstanding debt with the Social Security Department.</w:t>
      </w:r>
    </w:p>
    <w:p w14:paraId="08E66CB1" w14:textId="77777777" w:rsidR="00891BB6" w:rsidRPr="00A034D4" w:rsidRDefault="00891BB6" w:rsidP="00891BB6">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g) Certificate demonstrating no outstanding tax debt with the AEAT.</w:t>
      </w:r>
    </w:p>
    <w:p w14:paraId="02F8B755" w14:textId="2F7A05FE" w:rsidR="000846B3" w:rsidRPr="00A034D4" w:rsidRDefault="000846B3" w:rsidP="00A034D4">
      <w:pPr>
        <w:pStyle w:val="Default"/>
        <w:spacing w:line="360" w:lineRule="auto"/>
        <w:jc w:val="both"/>
        <w:rPr>
          <w:rStyle w:val="None"/>
          <w:rFonts w:ascii="Times" w:eastAsia="Times" w:hAnsi="Times" w:cs="Times"/>
          <w:sz w:val="32"/>
          <w:szCs w:val="32"/>
        </w:rPr>
      </w:pPr>
    </w:p>
    <w:p w14:paraId="1A9DD720" w14:textId="77AFBA2C" w:rsidR="000846B3" w:rsidRPr="00A034D4" w:rsidRDefault="00891BB6" w:rsidP="00A034D4">
      <w:pPr>
        <w:pStyle w:val="Default"/>
        <w:spacing w:line="360" w:lineRule="auto"/>
        <w:jc w:val="both"/>
        <w:rPr>
          <w:rStyle w:val="None"/>
          <w:rFonts w:ascii="Times" w:eastAsia="Times" w:hAnsi="Times" w:cs="Times"/>
          <w:sz w:val="32"/>
          <w:szCs w:val="32"/>
        </w:rPr>
      </w:pPr>
      <w:r>
        <w:rPr>
          <w:rStyle w:val="None"/>
          <w:rFonts w:ascii="Times" w:hAnsi="Times"/>
          <w:sz w:val="32"/>
          <w:szCs w:val="32"/>
        </w:rPr>
        <w:t>h</w:t>
      </w:r>
      <w:r w:rsidR="00A034D4" w:rsidRPr="00A034D4">
        <w:rPr>
          <w:rStyle w:val="None"/>
          <w:rFonts w:ascii="Times" w:hAnsi="Times"/>
          <w:sz w:val="32"/>
          <w:szCs w:val="32"/>
        </w:rPr>
        <w:t>) Certificates demonstrating no outstanding debt with the Public Administration of the Autonomous Community of Galicia.</w:t>
      </w:r>
    </w:p>
    <w:p w14:paraId="25E949C3"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01BF90B7" w14:textId="52C89F4F" w:rsidR="000846B3" w:rsidRPr="00A034D4" w:rsidRDefault="00891BB6" w:rsidP="00A034D4">
      <w:pPr>
        <w:pStyle w:val="Default"/>
        <w:spacing w:line="360" w:lineRule="auto"/>
        <w:jc w:val="both"/>
        <w:rPr>
          <w:rStyle w:val="None"/>
          <w:rFonts w:ascii="Times" w:eastAsia="Times" w:hAnsi="Times" w:cs="Times"/>
          <w:sz w:val="32"/>
          <w:szCs w:val="32"/>
        </w:rPr>
      </w:pPr>
      <w:proofErr w:type="spellStart"/>
      <w:r>
        <w:rPr>
          <w:rStyle w:val="None"/>
          <w:rFonts w:ascii="Times" w:hAnsi="Times"/>
          <w:sz w:val="32"/>
          <w:szCs w:val="32"/>
        </w:rPr>
        <w:t>i</w:t>
      </w:r>
      <w:proofErr w:type="spellEnd"/>
      <w:r w:rsidR="00A034D4" w:rsidRPr="00A034D4">
        <w:rPr>
          <w:rStyle w:val="None"/>
          <w:rFonts w:ascii="Times" w:hAnsi="Times"/>
          <w:sz w:val="32"/>
          <w:szCs w:val="32"/>
        </w:rPr>
        <w:t xml:space="preserve">) Inquiry into prohibition of obtainment of </w:t>
      </w:r>
      <w:r w:rsidR="00A034D4" w:rsidRPr="00A034D4">
        <w:rPr>
          <w:rStyle w:val="None"/>
          <w:rFonts w:ascii="Times" w:hAnsi="Times"/>
          <w:sz w:val="32"/>
          <w:szCs w:val="32"/>
          <w:lang w:val="en-GB"/>
        </w:rPr>
        <w:t xml:space="preserve">subsidies and </w:t>
      </w:r>
      <w:r w:rsidR="00A034D4" w:rsidRPr="00A034D4">
        <w:rPr>
          <w:rStyle w:val="None"/>
          <w:rFonts w:ascii="Times" w:hAnsi="Times"/>
          <w:sz w:val="32"/>
          <w:szCs w:val="32"/>
        </w:rPr>
        <w:t xml:space="preserve">grants </w:t>
      </w:r>
      <w:r w:rsidR="00A034D4" w:rsidRPr="00A034D4">
        <w:rPr>
          <w:rStyle w:val="None"/>
          <w:rFonts w:ascii="Times" w:hAnsi="Times"/>
          <w:sz w:val="32"/>
          <w:szCs w:val="32"/>
          <w:lang w:val="en-GB"/>
        </w:rPr>
        <w:t>(aid)</w:t>
      </w:r>
      <w:r w:rsidR="00A034D4" w:rsidRPr="00A034D4">
        <w:rPr>
          <w:rStyle w:val="None"/>
          <w:rFonts w:ascii="Times" w:hAnsi="Times"/>
          <w:sz w:val="32"/>
          <w:szCs w:val="32"/>
        </w:rPr>
        <w:t>.</w:t>
      </w:r>
    </w:p>
    <w:p w14:paraId="2D1F6BE9"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297BA2AA" w14:textId="5408FA59" w:rsidR="000846B3" w:rsidRPr="00A034D4" w:rsidRDefault="00891BB6" w:rsidP="00891BB6">
      <w:pPr>
        <w:pStyle w:val="Default"/>
        <w:spacing w:line="360" w:lineRule="auto"/>
        <w:jc w:val="both"/>
        <w:rPr>
          <w:rFonts w:hint="eastAsia"/>
          <w:sz w:val="32"/>
          <w:szCs w:val="32"/>
        </w:rPr>
      </w:pPr>
      <w:r>
        <w:rPr>
          <w:rStyle w:val="None"/>
          <w:rFonts w:ascii="Times" w:hAnsi="Times"/>
          <w:sz w:val="32"/>
          <w:szCs w:val="32"/>
        </w:rPr>
        <w:t xml:space="preserve">j) </w:t>
      </w:r>
      <w:r w:rsidR="00A034D4" w:rsidRPr="00A034D4">
        <w:rPr>
          <w:rStyle w:val="None"/>
          <w:rFonts w:ascii="Times" w:hAnsi="Times"/>
          <w:sz w:val="32"/>
          <w:szCs w:val="32"/>
        </w:rPr>
        <w:t xml:space="preserve">Inquiry into concessions of </w:t>
      </w:r>
      <w:r w:rsidR="00A034D4" w:rsidRPr="00A034D4">
        <w:rPr>
          <w:rStyle w:val="None"/>
          <w:rFonts w:ascii="Times" w:hAnsi="Times"/>
          <w:sz w:val="32"/>
          <w:szCs w:val="32"/>
          <w:lang w:val="en-GB"/>
        </w:rPr>
        <w:t>subsidies and g</w:t>
      </w:r>
      <w:r w:rsidR="00A034D4" w:rsidRPr="00A034D4">
        <w:rPr>
          <w:rStyle w:val="None"/>
          <w:rFonts w:ascii="Times" w:hAnsi="Times"/>
          <w:sz w:val="32"/>
          <w:szCs w:val="32"/>
        </w:rPr>
        <w:t>rants</w:t>
      </w:r>
      <w:r w:rsidR="00A034D4" w:rsidRPr="00A034D4">
        <w:rPr>
          <w:rStyle w:val="None"/>
          <w:rFonts w:ascii="Times" w:hAnsi="Times"/>
          <w:sz w:val="32"/>
          <w:szCs w:val="32"/>
          <w:lang w:val="en-GB"/>
        </w:rPr>
        <w:t xml:space="preserve"> (aid)</w:t>
      </w:r>
      <w:r w:rsidR="00A034D4" w:rsidRPr="00A034D4">
        <w:rPr>
          <w:rStyle w:val="None"/>
          <w:rFonts w:ascii="Times" w:hAnsi="Times"/>
          <w:sz w:val="32"/>
          <w:szCs w:val="32"/>
        </w:rPr>
        <w:t>.</w:t>
      </w:r>
    </w:p>
    <w:p w14:paraId="071C1626"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5B8A60BB" w14:textId="77C6B6D2" w:rsidR="000846B3" w:rsidRPr="00A034D4" w:rsidRDefault="00891BB6" w:rsidP="00A034D4">
      <w:pPr>
        <w:pStyle w:val="Default"/>
        <w:spacing w:line="360" w:lineRule="auto"/>
        <w:jc w:val="both"/>
        <w:rPr>
          <w:rStyle w:val="None"/>
          <w:rFonts w:ascii="Times" w:eastAsia="Times" w:hAnsi="Times" w:cs="Times"/>
          <w:i/>
          <w:iCs/>
          <w:sz w:val="32"/>
          <w:szCs w:val="32"/>
        </w:rPr>
      </w:pPr>
      <w:r>
        <w:rPr>
          <w:rStyle w:val="None"/>
          <w:rFonts w:ascii="Times" w:hAnsi="Times"/>
          <w:sz w:val="32"/>
          <w:szCs w:val="32"/>
        </w:rPr>
        <w:t>k</w:t>
      </w:r>
      <w:r w:rsidR="00A034D4" w:rsidRPr="00A034D4">
        <w:rPr>
          <w:rStyle w:val="None"/>
          <w:rFonts w:ascii="Times" w:hAnsi="Times"/>
          <w:sz w:val="32"/>
          <w:szCs w:val="32"/>
        </w:rPr>
        <w:t xml:space="preserve">) Inquiry into concessions by the rule of </w:t>
      </w:r>
      <w:r w:rsidR="00A034D4" w:rsidRPr="00A034D4">
        <w:rPr>
          <w:rStyle w:val="None"/>
          <w:rFonts w:ascii="Times" w:hAnsi="Times"/>
          <w:i/>
          <w:iCs/>
          <w:sz w:val="32"/>
          <w:szCs w:val="32"/>
        </w:rPr>
        <w:t>de minimis.</w:t>
      </w:r>
    </w:p>
    <w:p w14:paraId="66ADD739" w14:textId="77777777" w:rsidR="000846B3" w:rsidRPr="00A034D4" w:rsidRDefault="000846B3" w:rsidP="00A034D4">
      <w:pPr>
        <w:pStyle w:val="Default"/>
        <w:spacing w:line="360" w:lineRule="auto"/>
        <w:jc w:val="both"/>
        <w:rPr>
          <w:rStyle w:val="None"/>
          <w:rFonts w:ascii="Times" w:eastAsia="Times" w:hAnsi="Times" w:cs="Times"/>
          <w:i/>
          <w:iCs/>
          <w:color w:val="EE220C"/>
          <w:sz w:val="32"/>
          <w:szCs w:val="32"/>
          <w:u w:color="EE220C"/>
        </w:rPr>
      </w:pPr>
    </w:p>
    <w:p w14:paraId="36269820"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i/>
          <w:iCs/>
          <w:sz w:val="32"/>
          <w:szCs w:val="32"/>
        </w:rPr>
        <w:t xml:space="preserve">2. </w:t>
      </w:r>
      <w:r w:rsidRPr="00A034D4">
        <w:rPr>
          <w:rStyle w:val="None"/>
          <w:rFonts w:ascii="Times" w:hAnsi="Times"/>
          <w:sz w:val="32"/>
          <w:szCs w:val="32"/>
        </w:rPr>
        <w:t>Publishers outside of Spain that do not have the documentation outlined in the previous paragraph must submit their equivalent, in accordance with the legislation of their country of origin, since it cannot be automatically verified.</w:t>
      </w:r>
    </w:p>
    <w:p w14:paraId="01A6C51E"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75E4B9EE"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3. When the interested parties object to these queries, they must state it in the box made available for this purpose on the corresponding form and submit the documents.</w:t>
      </w:r>
    </w:p>
    <w:p w14:paraId="62BDDBD7"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28A7C091"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Whenever deemed necessary according to applicable regulation</w:t>
      </w:r>
      <w:r w:rsidRPr="00A034D4">
        <w:rPr>
          <w:rStyle w:val="None"/>
          <w:rFonts w:ascii="Times" w:hAnsi="Times"/>
          <w:sz w:val="32"/>
          <w:szCs w:val="32"/>
          <w:lang w:val="en-GB"/>
        </w:rPr>
        <w:t>s</w:t>
      </w:r>
      <w:r w:rsidRPr="00A034D4">
        <w:rPr>
          <w:rStyle w:val="None"/>
          <w:rFonts w:ascii="Times" w:hAnsi="Times"/>
          <w:sz w:val="32"/>
          <w:szCs w:val="32"/>
        </w:rPr>
        <w:t>, the interested party will be asked for consent to carry out the inquiry.</w:t>
      </w:r>
    </w:p>
    <w:p w14:paraId="46933F03"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19E522BE"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4.  As an exception, in the case that circumstances make it impossible to obtain the aforementioned data, the corresponding documents for the interested parties may be requested.</w:t>
      </w:r>
    </w:p>
    <w:p w14:paraId="0672A5E6"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775317FB" w14:textId="7299FF9A" w:rsidR="000846B3" w:rsidRPr="00A034D4" w:rsidRDefault="00A034D4" w:rsidP="00A034D4">
      <w:pPr>
        <w:pStyle w:val="Default"/>
        <w:spacing w:line="360" w:lineRule="auto"/>
        <w:jc w:val="both"/>
        <w:rPr>
          <w:rStyle w:val="None"/>
          <w:rFonts w:ascii="Times" w:eastAsia="Times" w:hAnsi="Times" w:cs="Times"/>
          <w:i/>
          <w:iCs/>
          <w:sz w:val="32"/>
          <w:szCs w:val="32"/>
        </w:rPr>
      </w:pPr>
      <w:r w:rsidRPr="00A034D4">
        <w:rPr>
          <w:rStyle w:val="None"/>
          <w:rFonts w:ascii="Times" w:hAnsi="Times"/>
          <w:b/>
          <w:bCs/>
          <w:sz w:val="32"/>
          <w:szCs w:val="32"/>
        </w:rPr>
        <w:t>Article 1</w:t>
      </w:r>
      <w:r w:rsidR="00C73CA2">
        <w:rPr>
          <w:rStyle w:val="None"/>
          <w:rFonts w:ascii="Times" w:hAnsi="Times"/>
          <w:b/>
          <w:bCs/>
          <w:sz w:val="32"/>
          <w:szCs w:val="32"/>
        </w:rPr>
        <w:t>2</w:t>
      </w:r>
      <w:r w:rsidRPr="00A034D4">
        <w:rPr>
          <w:rStyle w:val="None"/>
          <w:rFonts w:ascii="Times" w:hAnsi="Times"/>
          <w:b/>
          <w:bCs/>
          <w:sz w:val="32"/>
          <w:szCs w:val="32"/>
        </w:rPr>
        <w:t xml:space="preserve">. </w:t>
      </w:r>
      <w:r w:rsidRPr="00A034D4">
        <w:rPr>
          <w:rStyle w:val="None"/>
          <w:rFonts w:ascii="Times" w:hAnsi="Times"/>
          <w:i/>
          <w:iCs/>
          <w:sz w:val="32"/>
          <w:szCs w:val="32"/>
        </w:rPr>
        <w:t>Correction of applications</w:t>
      </w:r>
    </w:p>
    <w:p w14:paraId="49CBF790" w14:textId="77777777" w:rsidR="000846B3" w:rsidRPr="00A034D4" w:rsidRDefault="00A034D4" w:rsidP="00A034D4">
      <w:pPr>
        <w:pStyle w:val="Default"/>
        <w:spacing w:line="360" w:lineRule="auto"/>
        <w:jc w:val="both"/>
        <w:rPr>
          <w:rStyle w:val="None"/>
          <w:rFonts w:ascii="Times" w:eastAsia="Times" w:hAnsi="Times" w:cs="Times"/>
          <w:i/>
          <w:iCs/>
          <w:sz w:val="32"/>
          <w:szCs w:val="32"/>
        </w:rPr>
      </w:pPr>
      <w:r w:rsidRPr="00A034D4">
        <w:rPr>
          <w:rStyle w:val="None"/>
          <w:rFonts w:ascii="Times" w:hAnsi="Times"/>
          <w:sz w:val="32"/>
          <w:szCs w:val="32"/>
        </w:rPr>
        <w:t xml:space="preserve">If the documentation submitted is found to be incomplete or contains amendable errors, the applicant must, in 10 workdays, rectify the errors or provide the mandatory documents, being warned that if they do not, </w:t>
      </w:r>
      <w:r w:rsidRPr="00A034D4">
        <w:rPr>
          <w:rStyle w:val="None"/>
          <w:rFonts w:ascii="Times" w:hAnsi="Times"/>
          <w:sz w:val="32"/>
          <w:szCs w:val="32"/>
          <w:lang w:val="en-GB"/>
        </w:rPr>
        <w:t>it will be considered as a withdrawal of the</w:t>
      </w:r>
      <w:r w:rsidRPr="00A034D4">
        <w:rPr>
          <w:rStyle w:val="None"/>
          <w:rFonts w:ascii="Times" w:hAnsi="Times"/>
          <w:sz w:val="32"/>
          <w:szCs w:val="32"/>
        </w:rPr>
        <w:t xml:space="preserve"> application, in accordance with article 20.5 of Law 9/2007, dated 13th June, on grants in Galicia, after the resolution is put forth, adhering to article 21 of Law 39/2015, dated 1st October, on the common administrative process for public administrations.</w:t>
      </w:r>
    </w:p>
    <w:p w14:paraId="30E5210F" w14:textId="77777777" w:rsidR="000846B3" w:rsidRPr="00A034D4" w:rsidRDefault="000846B3" w:rsidP="00A034D4">
      <w:pPr>
        <w:pStyle w:val="Default"/>
        <w:spacing w:line="360" w:lineRule="auto"/>
        <w:jc w:val="both"/>
        <w:rPr>
          <w:rStyle w:val="None"/>
          <w:rFonts w:ascii="Times" w:eastAsia="Times" w:hAnsi="Times" w:cs="Times"/>
          <w:i/>
          <w:iCs/>
          <w:sz w:val="32"/>
          <w:szCs w:val="32"/>
        </w:rPr>
      </w:pPr>
    </w:p>
    <w:p w14:paraId="61321CCE" w14:textId="77777777" w:rsidR="000846B3" w:rsidRPr="00A034D4" w:rsidRDefault="000846B3" w:rsidP="00A034D4">
      <w:pPr>
        <w:pStyle w:val="Default"/>
        <w:spacing w:line="360" w:lineRule="auto"/>
        <w:jc w:val="both"/>
        <w:rPr>
          <w:rStyle w:val="None"/>
          <w:rFonts w:ascii="Times" w:eastAsia="Times" w:hAnsi="Times" w:cs="Times"/>
          <w:i/>
          <w:iCs/>
          <w:sz w:val="32"/>
          <w:szCs w:val="32"/>
        </w:rPr>
      </w:pPr>
    </w:p>
    <w:p w14:paraId="5A87FB4D" w14:textId="24D096D7" w:rsidR="000846B3" w:rsidRPr="00A034D4" w:rsidRDefault="00A034D4" w:rsidP="00A034D4">
      <w:pPr>
        <w:pStyle w:val="Default"/>
        <w:spacing w:line="360" w:lineRule="auto"/>
        <w:jc w:val="both"/>
        <w:rPr>
          <w:rStyle w:val="None"/>
          <w:rFonts w:ascii="Times" w:eastAsia="Times" w:hAnsi="Times" w:cs="Times"/>
          <w:i/>
          <w:iCs/>
          <w:sz w:val="32"/>
          <w:szCs w:val="32"/>
        </w:rPr>
      </w:pPr>
      <w:r w:rsidRPr="00A034D4">
        <w:rPr>
          <w:rStyle w:val="None"/>
          <w:rFonts w:ascii="Times" w:hAnsi="Times"/>
          <w:b/>
          <w:bCs/>
          <w:sz w:val="32"/>
          <w:szCs w:val="32"/>
        </w:rPr>
        <w:t>Article 1</w:t>
      </w:r>
      <w:r w:rsidR="00AE3F2C">
        <w:rPr>
          <w:rStyle w:val="None"/>
          <w:rFonts w:ascii="Times" w:hAnsi="Times"/>
          <w:b/>
          <w:bCs/>
          <w:sz w:val="32"/>
          <w:szCs w:val="32"/>
        </w:rPr>
        <w:t>3</w:t>
      </w:r>
      <w:r w:rsidRPr="00A034D4">
        <w:rPr>
          <w:rStyle w:val="None"/>
          <w:rFonts w:ascii="Times" w:hAnsi="Times"/>
          <w:b/>
          <w:bCs/>
          <w:sz w:val="32"/>
          <w:szCs w:val="32"/>
        </w:rPr>
        <w:t xml:space="preserve">. </w:t>
      </w:r>
      <w:r w:rsidRPr="00A034D4">
        <w:rPr>
          <w:rStyle w:val="None"/>
          <w:rFonts w:ascii="Times" w:hAnsi="Times"/>
          <w:i/>
          <w:iCs/>
          <w:sz w:val="32"/>
          <w:szCs w:val="32"/>
        </w:rPr>
        <w:t xml:space="preserve"> Procedure of examination</w:t>
      </w:r>
    </w:p>
    <w:p w14:paraId="2DC0AB77" w14:textId="77777777" w:rsidR="000846B3" w:rsidRPr="00A034D4" w:rsidRDefault="000846B3" w:rsidP="00A034D4">
      <w:pPr>
        <w:pStyle w:val="Default"/>
        <w:spacing w:line="360" w:lineRule="auto"/>
        <w:jc w:val="both"/>
        <w:rPr>
          <w:rStyle w:val="None"/>
          <w:rFonts w:ascii="Times" w:eastAsia="Times" w:hAnsi="Times" w:cs="Times"/>
          <w:b/>
          <w:bCs/>
          <w:i/>
          <w:iCs/>
          <w:sz w:val="32"/>
          <w:szCs w:val="32"/>
        </w:rPr>
      </w:pPr>
    </w:p>
    <w:p w14:paraId="537EBCAF"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1.The procedure for awarding grants covered in this Order will be processed on a competitive basis, pursuant to the content of Article 19.1 of Law 9/2007 dated 13th June, on grants in Galicia.</w:t>
      </w:r>
    </w:p>
    <w:p w14:paraId="40197837"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2C25AC60"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2. The General Sub-Directorate for Libraries and Books is responsible for the procedure for awarding grants and will develop, of its own initiative, any actions deemed necessary for the determination, knowledge, and verification of the data by virtue of which the final decision proposal must be formulated.</w:t>
      </w:r>
    </w:p>
    <w:p w14:paraId="3C52A2E9"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49409BC9"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lastRenderedPageBreak/>
        <w:t>3. The procedure for awarding of the grants outlined in this order will be processed by apportionment of the current budget amongst the applicant entities that comply with the conditions established in article 19.2 of Law 9/2007, dated 13th June, on grants in Galicia.</w:t>
      </w:r>
    </w:p>
    <w:p w14:paraId="4EA55160"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372FA42C"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4.</w:t>
      </w:r>
      <w:r w:rsidRPr="00A034D4">
        <w:rPr>
          <w:rStyle w:val="None"/>
          <w:rFonts w:ascii="Times" w:hAnsi="Times"/>
          <w:sz w:val="32"/>
          <w:szCs w:val="32"/>
          <w:lang w:val="en-GB"/>
        </w:rPr>
        <w:t xml:space="preserve"> </w:t>
      </w:r>
      <w:r w:rsidRPr="00A034D4">
        <w:rPr>
          <w:rStyle w:val="None"/>
          <w:rFonts w:ascii="Times" w:hAnsi="Times"/>
          <w:sz w:val="32"/>
          <w:szCs w:val="32"/>
        </w:rPr>
        <w:t>The applications that comply with the requirements established in this call will be assigned a final amount to fulfill the objective of this order. This amount will be the result of the distribution of the total amount amongst the totality of the applications received correctly, following the criteria outlined in article 13 of this order, with the established limits in article 4 of this order.</w:t>
      </w:r>
    </w:p>
    <w:p w14:paraId="39B9ECB9"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5. No project may receive a grant that exceeds the total cost of its translation.</w:t>
      </w:r>
    </w:p>
    <w:p w14:paraId="2CBB4CA6"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2878552C" w14:textId="04B97D37" w:rsidR="000846B3" w:rsidRPr="00A034D4" w:rsidRDefault="00A034D4" w:rsidP="00A034D4">
      <w:pPr>
        <w:pStyle w:val="Default"/>
        <w:spacing w:line="360" w:lineRule="auto"/>
        <w:jc w:val="both"/>
        <w:rPr>
          <w:rStyle w:val="None"/>
          <w:rFonts w:ascii="Times" w:eastAsia="Times" w:hAnsi="Times" w:cs="Times"/>
          <w:i/>
          <w:iCs/>
          <w:sz w:val="32"/>
          <w:szCs w:val="32"/>
        </w:rPr>
      </w:pPr>
      <w:r w:rsidRPr="00A034D4">
        <w:rPr>
          <w:rStyle w:val="None"/>
          <w:rFonts w:ascii="Times" w:hAnsi="Times"/>
          <w:b/>
          <w:bCs/>
          <w:sz w:val="32"/>
          <w:szCs w:val="32"/>
        </w:rPr>
        <w:t>Article 1</w:t>
      </w:r>
      <w:r w:rsidR="005D651B">
        <w:rPr>
          <w:rStyle w:val="None"/>
          <w:rFonts w:ascii="Times" w:hAnsi="Times"/>
          <w:b/>
          <w:bCs/>
          <w:sz w:val="32"/>
          <w:szCs w:val="32"/>
        </w:rPr>
        <w:t>4</w:t>
      </w:r>
      <w:r w:rsidRPr="00A034D4">
        <w:rPr>
          <w:rStyle w:val="None"/>
          <w:rFonts w:ascii="Times" w:hAnsi="Times"/>
          <w:sz w:val="32"/>
          <w:szCs w:val="32"/>
        </w:rPr>
        <w:t xml:space="preserve">. </w:t>
      </w:r>
      <w:r w:rsidRPr="00A034D4">
        <w:rPr>
          <w:rStyle w:val="None"/>
          <w:rFonts w:ascii="Times" w:hAnsi="Times"/>
          <w:i/>
          <w:iCs/>
          <w:sz w:val="32"/>
          <w:szCs w:val="32"/>
        </w:rPr>
        <w:t>Criteria for awarding of grants</w:t>
      </w:r>
    </w:p>
    <w:p w14:paraId="2B683CCC" w14:textId="77777777" w:rsidR="000846B3" w:rsidRPr="00A034D4" w:rsidRDefault="00A034D4" w:rsidP="00A034D4">
      <w:pPr>
        <w:pStyle w:val="Default"/>
        <w:spacing w:line="360" w:lineRule="auto"/>
        <w:jc w:val="both"/>
        <w:rPr>
          <w:rFonts w:ascii="Times" w:eastAsia="Times" w:hAnsi="Times" w:cs="Times"/>
          <w:sz w:val="32"/>
          <w:szCs w:val="32"/>
        </w:rPr>
      </w:pPr>
      <w:r w:rsidRPr="00A034D4">
        <w:rPr>
          <w:rStyle w:val="None"/>
          <w:rFonts w:ascii="Times" w:hAnsi="Times"/>
          <w:sz w:val="32"/>
          <w:szCs w:val="32"/>
        </w:rPr>
        <w:t>The applications submitted will be given points according to the following criteria:</w:t>
      </w:r>
    </w:p>
    <w:p w14:paraId="58F12058"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3572BFB0"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 xml:space="preserve">1.The work’s cultural interest. Maximum 10 points.              </w:t>
      </w:r>
    </w:p>
    <w:p w14:paraId="0E30961C"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a)</w:t>
      </w:r>
      <w:r w:rsidRPr="00A034D4">
        <w:rPr>
          <w:rStyle w:val="None"/>
          <w:rFonts w:ascii="Times" w:hAnsi="Times"/>
          <w:sz w:val="32"/>
          <w:szCs w:val="32"/>
          <w:lang w:val="en-GB"/>
        </w:rPr>
        <w:t xml:space="preserve"> </w:t>
      </w:r>
      <w:r w:rsidRPr="00A034D4">
        <w:rPr>
          <w:rStyle w:val="None"/>
          <w:rFonts w:ascii="Times" w:hAnsi="Times"/>
          <w:sz w:val="32"/>
          <w:szCs w:val="32"/>
        </w:rPr>
        <w:t>Original work of a Galician author: 10 points</w:t>
      </w:r>
      <w:r w:rsidRPr="00A034D4">
        <w:rPr>
          <w:rStyle w:val="None"/>
          <w:rFonts w:ascii="Arial Unicode MS" w:hAnsi="Arial Unicode MS"/>
          <w:sz w:val="32"/>
          <w:szCs w:val="32"/>
        </w:rPr>
        <w:br/>
      </w:r>
      <w:r w:rsidRPr="00A034D4">
        <w:rPr>
          <w:rStyle w:val="None"/>
          <w:rFonts w:ascii="Times" w:hAnsi="Times"/>
          <w:sz w:val="32"/>
          <w:szCs w:val="32"/>
        </w:rPr>
        <w:t>b) Original work of an author from outside of Galicia: 5 points</w:t>
      </w:r>
    </w:p>
    <w:p w14:paraId="78FB7B79"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62BCBFD9"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2. Career experience of the translator: maximum 10 points</w:t>
      </w:r>
    </w:p>
    <w:p w14:paraId="7E18E170"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lang w:val="en-GB"/>
        </w:rPr>
        <w:t>Translated works:</w:t>
      </w:r>
    </w:p>
    <w:p w14:paraId="1B8D7E53"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-From 2 to 5 works: 2 points.</w:t>
      </w:r>
    </w:p>
    <w:p w14:paraId="1E33FAB7"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lastRenderedPageBreak/>
        <w:t>-From 6 to 10 works: 5 points.</w:t>
      </w:r>
    </w:p>
    <w:p w14:paraId="4B25F9AC"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-More than 10 works: 10 points.</w:t>
      </w:r>
    </w:p>
    <w:p w14:paraId="0AE8285C"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The translated works must be certified by way of the ISBN reference</w:t>
      </w:r>
    </w:p>
    <w:p w14:paraId="076101FB"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2F95A246"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3. Characteristics of the translation of the work. Maximum 25 points.</w:t>
      </w:r>
    </w:p>
    <w:p w14:paraId="1A7F11BA" w14:textId="77777777" w:rsidR="000846B3" w:rsidRPr="00A034D4" w:rsidRDefault="00A034D4" w:rsidP="00A034D4">
      <w:pPr>
        <w:pStyle w:val="Default"/>
        <w:numPr>
          <w:ilvl w:val="0"/>
          <w:numId w:val="14"/>
        </w:numPr>
        <w:spacing w:line="360" w:lineRule="auto"/>
        <w:jc w:val="both"/>
        <w:rPr>
          <w:rFonts w:ascii="Times" w:hAnsi="Times"/>
          <w:sz w:val="32"/>
          <w:szCs w:val="32"/>
        </w:rPr>
      </w:pPr>
      <w:r w:rsidRPr="00A034D4">
        <w:rPr>
          <w:rStyle w:val="None"/>
          <w:rFonts w:ascii="Times" w:hAnsi="Times"/>
          <w:sz w:val="32"/>
          <w:szCs w:val="32"/>
        </w:rPr>
        <w:t>From other languages to Galician: 20 points.</w:t>
      </w:r>
    </w:p>
    <w:p w14:paraId="17D7CC30" w14:textId="77777777" w:rsidR="000846B3" w:rsidRPr="00A034D4" w:rsidRDefault="00A034D4" w:rsidP="00A034D4">
      <w:pPr>
        <w:pStyle w:val="Default"/>
        <w:numPr>
          <w:ilvl w:val="0"/>
          <w:numId w:val="14"/>
        </w:numPr>
        <w:spacing w:line="360" w:lineRule="auto"/>
        <w:jc w:val="both"/>
        <w:rPr>
          <w:rFonts w:ascii="Times" w:hAnsi="Times"/>
          <w:sz w:val="32"/>
          <w:szCs w:val="32"/>
        </w:rPr>
      </w:pPr>
      <w:r w:rsidRPr="00A034D4">
        <w:rPr>
          <w:rStyle w:val="None"/>
          <w:rFonts w:ascii="Times" w:hAnsi="Times"/>
          <w:sz w:val="32"/>
          <w:szCs w:val="32"/>
        </w:rPr>
        <w:t>From Galician to other languages: 25 points.</w:t>
      </w:r>
    </w:p>
    <w:p w14:paraId="4CC10914" w14:textId="219A3BCD" w:rsidR="000846B3" w:rsidRPr="00246C81" w:rsidRDefault="00A034D4" w:rsidP="00A034D4">
      <w:pPr>
        <w:pStyle w:val="Default"/>
        <w:numPr>
          <w:ilvl w:val="0"/>
          <w:numId w:val="14"/>
        </w:numPr>
        <w:spacing w:line="360" w:lineRule="auto"/>
        <w:jc w:val="both"/>
        <w:rPr>
          <w:rFonts w:ascii="Times" w:hAnsi="Times"/>
          <w:sz w:val="32"/>
          <w:szCs w:val="32"/>
        </w:rPr>
      </w:pPr>
      <w:r w:rsidRPr="00A034D4">
        <w:rPr>
          <w:rStyle w:val="None"/>
          <w:rFonts w:ascii="Times" w:hAnsi="Times"/>
          <w:sz w:val="32"/>
          <w:szCs w:val="32"/>
        </w:rPr>
        <w:t xml:space="preserve">From other languages to Galician by a classical </w:t>
      </w:r>
      <w:r w:rsidRPr="00246C81">
        <w:rPr>
          <w:rStyle w:val="None"/>
          <w:rFonts w:ascii="Times" w:hAnsi="Times"/>
          <w:sz w:val="32"/>
          <w:szCs w:val="32"/>
        </w:rPr>
        <w:t>author</w:t>
      </w:r>
      <w:r w:rsidR="005D651B" w:rsidRPr="00246C81">
        <w:rPr>
          <w:rStyle w:val="None"/>
          <w:rFonts w:ascii="Times" w:hAnsi="Times"/>
          <w:sz w:val="32"/>
          <w:szCs w:val="32"/>
        </w:rPr>
        <w:t xml:space="preserve"> </w:t>
      </w:r>
      <w:bookmarkStart w:id="1" w:name="_Hlk157678054"/>
      <w:r w:rsidR="005D651B" w:rsidRPr="00246C81">
        <w:rPr>
          <w:rStyle w:val="None"/>
          <w:rFonts w:ascii="Times" w:hAnsi="Times"/>
          <w:sz w:val="32"/>
          <w:szCs w:val="32"/>
        </w:rPr>
        <w:t>(</w:t>
      </w:r>
      <w:r w:rsidR="00246C81" w:rsidRPr="00246C81">
        <w:rPr>
          <w:rStyle w:val="None"/>
          <w:rFonts w:ascii="Times" w:hAnsi="Times"/>
          <w:sz w:val="32"/>
          <w:szCs w:val="32"/>
        </w:rPr>
        <w:t>Royalty-free</w:t>
      </w:r>
      <w:r w:rsidR="005D651B" w:rsidRPr="00246C81">
        <w:rPr>
          <w:rStyle w:val="None"/>
          <w:rFonts w:ascii="Times" w:hAnsi="Times"/>
          <w:sz w:val="32"/>
          <w:szCs w:val="32"/>
        </w:rPr>
        <w:t>)</w:t>
      </w:r>
      <w:bookmarkEnd w:id="1"/>
      <w:r w:rsidRPr="00246C81">
        <w:rPr>
          <w:rStyle w:val="None"/>
          <w:rFonts w:ascii="Times" w:hAnsi="Times"/>
          <w:sz w:val="32"/>
          <w:szCs w:val="32"/>
        </w:rPr>
        <w:t>: 5 points.</w:t>
      </w:r>
    </w:p>
    <w:p w14:paraId="24863496" w14:textId="29D1E917" w:rsidR="000846B3" w:rsidRPr="00246C81" w:rsidRDefault="00A034D4" w:rsidP="00A034D4">
      <w:pPr>
        <w:pStyle w:val="Default"/>
        <w:numPr>
          <w:ilvl w:val="0"/>
          <w:numId w:val="14"/>
        </w:numPr>
        <w:spacing w:line="360" w:lineRule="auto"/>
        <w:jc w:val="both"/>
        <w:rPr>
          <w:rFonts w:ascii="Times" w:hAnsi="Times"/>
          <w:sz w:val="32"/>
          <w:szCs w:val="32"/>
        </w:rPr>
      </w:pPr>
      <w:r w:rsidRPr="00A034D4">
        <w:rPr>
          <w:rStyle w:val="None"/>
          <w:rFonts w:ascii="Times" w:hAnsi="Times"/>
          <w:sz w:val="32"/>
          <w:szCs w:val="32"/>
        </w:rPr>
        <w:t xml:space="preserve">From Galician to other </w:t>
      </w:r>
      <w:r w:rsidRPr="00246C81">
        <w:rPr>
          <w:rStyle w:val="None"/>
          <w:rFonts w:ascii="Times" w:hAnsi="Times"/>
          <w:sz w:val="32"/>
          <w:szCs w:val="32"/>
        </w:rPr>
        <w:t>languages by a classical author</w:t>
      </w:r>
      <w:r w:rsidR="005D651B" w:rsidRPr="00246C81">
        <w:rPr>
          <w:rStyle w:val="None"/>
          <w:rFonts w:ascii="Times" w:hAnsi="Times"/>
          <w:sz w:val="32"/>
          <w:szCs w:val="32"/>
        </w:rPr>
        <w:t xml:space="preserve"> (</w:t>
      </w:r>
      <w:r w:rsidR="00246C81" w:rsidRPr="00246C81">
        <w:rPr>
          <w:rStyle w:val="None"/>
          <w:rFonts w:ascii="Times" w:hAnsi="Times"/>
          <w:sz w:val="32"/>
          <w:szCs w:val="32"/>
        </w:rPr>
        <w:t>Royalty-free</w:t>
      </w:r>
      <w:r w:rsidR="005D651B" w:rsidRPr="00246C81">
        <w:rPr>
          <w:rStyle w:val="None"/>
          <w:rFonts w:ascii="Times" w:hAnsi="Times"/>
          <w:sz w:val="32"/>
          <w:szCs w:val="32"/>
        </w:rPr>
        <w:t>)</w:t>
      </w:r>
      <w:r w:rsidRPr="00246C81">
        <w:rPr>
          <w:rStyle w:val="None"/>
          <w:rFonts w:ascii="Times" w:hAnsi="Times"/>
          <w:sz w:val="32"/>
          <w:szCs w:val="32"/>
        </w:rPr>
        <w:t>: 10 points.</w:t>
      </w:r>
    </w:p>
    <w:p w14:paraId="4B9C1CAF"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3F053646"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4. Cost of the translation of the work. Maximum 20 points.</w:t>
      </w:r>
    </w:p>
    <w:p w14:paraId="45FFE6F5" w14:textId="77777777" w:rsidR="000846B3" w:rsidRPr="00A034D4" w:rsidRDefault="00A034D4" w:rsidP="00A034D4">
      <w:pPr>
        <w:pStyle w:val="Default"/>
        <w:numPr>
          <w:ilvl w:val="0"/>
          <w:numId w:val="16"/>
        </w:numPr>
        <w:spacing w:line="360" w:lineRule="auto"/>
        <w:jc w:val="both"/>
        <w:rPr>
          <w:rFonts w:ascii="Times" w:hAnsi="Times"/>
          <w:sz w:val="32"/>
          <w:szCs w:val="32"/>
        </w:rPr>
      </w:pPr>
      <w:r w:rsidRPr="00A034D4">
        <w:rPr>
          <w:rStyle w:val="None"/>
          <w:rFonts w:ascii="Times" w:hAnsi="Times"/>
          <w:sz w:val="32"/>
          <w:szCs w:val="32"/>
        </w:rPr>
        <w:t xml:space="preserve">Up to </w:t>
      </w:r>
      <w:r w:rsidRPr="00A034D4">
        <w:rPr>
          <w:rStyle w:val="None"/>
          <w:rFonts w:ascii="Times" w:hAnsi="Times"/>
          <w:sz w:val="32"/>
          <w:szCs w:val="32"/>
          <w:lang w:val="pt-PT"/>
        </w:rPr>
        <w:t>€</w:t>
      </w:r>
      <w:r w:rsidRPr="00A034D4">
        <w:rPr>
          <w:rStyle w:val="None"/>
          <w:rFonts w:ascii="Times" w:hAnsi="Times"/>
          <w:sz w:val="32"/>
          <w:szCs w:val="32"/>
        </w:rPr>
        <w:t>300: 3 points.</w:t>
      </w:r>
    </w:p>
    <w:p w14:paraId="054C2272" w14:textId="77777777" w:rsidR="000846B3" w:rsidRPr="00A034D4" w:rsidRDefault="00A034D4" w:rsidP="00A034D4">
      <w:pPr>
        <w:pStyle w:val="Default"/>
        <w:numPr>
          <w:ilvl w:val="0"/>
          <w:numId w:val="16"/>
        </w:numPr>
        <w:spacing w:line="360" w:lineRule="auto"/>
        <w:jc w:val="both"/>
        <w:rPr>
          <w:rFonts w:ascii="Times" w:hAnsi="Times"/>
          <w:sz w:val="32"/>
          <w:szCs w:val="32"/>
        </w:rPr>
      </w:pPr>
      <w:r w:rsidRPr="00A034D4">
        <w:rPr>
          <w:rStyle w:val="None"/>
          <w:rFonts w:ascii="Times" w:hAnsi="Times"/>
          <w:sz w:val="32"/>
          <w:szCs w:val="32"/>
        </w:rPr>
        <w:t xml:space="preserve">between </w:t>
      </w:r>
      <w:r w:rsidRPr="00A034D4">
        <w:rPr>
          <w:rStyle w:val="None"/>
          <w:rFonts w:ascii="Times" w:hAnsi="Times"/>
          <w:sz w:val="32"/>
          <w:szCs w:val="32"/>
          <w:lang w:val="pt-PT"/>
        </w:rPr>
        <w:t>€</w:t>
      </w:r>
      <w:r w:rsidRPr="00A034D4">
        <w:rPr>
          <w:rStyle w:val="None"/>
          <w:rFonts w:ascii="Times" w:hAnsi="Times"/>
          <w:sz w:val="32"/>
          <w:szCs w:val="32"/>
        </w:rPr>
        <w:t xml:space="preserve">301 and </w:t>
      </w:r>
      <w:r w:rsidRPr="00A034D4">
        <w:rPr>
          <w:rStyle w:val="None"/>
          <w:rFonts w:ascii="Times" w:hAnsi="Times"/>
          <w:sz w:val="32"/>
          <w:szCs w:val="32"/>
          <w:lang w:val="pt-PT"/>
        </w:rPr>
        <w:t>€</w:t>
      </w:r>
      <w:r w:rsidRPr="00A034D4">
        <w:rPr>
          <w:rStyle w:val="None"/>
          <w:rFonts w:ascii="Times" w:hAnsi="Times"/>
          <w:sz w:val="32"/>
          <w:szCs w:val="32"/>
        </w:rPr>
        <w:t>1000: 5 points</w:t>
      </w:r>
    </w:p>
    <w:p w14:paraId="54D20FEF" w14:textId="77777777" w:rsidR="000846B3" w:rsidRPr="00A034D4" w:rsidRDefault="00A034D4" w:rsidP="00A034D4">
      <w:pPr>
        <w:pStyle w:val="Default"/>
        <w:numPr>
          <w:ilvl w:val="0"/>
          <w:numId w:val="16"/>
        </w:numPr>
        <w:spacing w:line="360" w:lineRule="auto"/>
        <w:jc w:val="both"/>
        <w:rPr>
          <w:rFonts w:ascii="Times" w:hAnsi="Times"/>
          <w:sz w:val="32"/>
          <w:szCs w:val="32"/>
        </w:rPr>
      </w:pPr>
      <w:r w:rsidRPr="00A034D4">
        <w:rPr>
          <w:rStyle w:val="None"/>
          <w:rFonts w:ascii="Times" w:hAnsi="Times"/>
          <w:sz w:val="32"/>
          <w:szCs w:val="32"/>
        </w:rPr>
        <w:t xml:space="preserve">between </w:t>
      </w:r>
      <w:r w:rsidRPr="00A034D4">
        <w:rPr>
          <w:rStyle w:val="None"/>
          <w:rFonts w:ascii="Times" w:hAnsi="Times"/>
          <w:sz w:val="32"/>
          <w:szCs w:val="32"/>
          <w:lang w:val="pt-PT"/>
        </w:rPr>
        <w:t>€</w:t>
      </w:r>
      <w:r w:rsidRPr="00A034D4">
        <w:rPr>
          <w:rStyle w:val="None"/>
          <w:rFonts w:ascii="Times" w:hAnsi="Times"/>
          <w:sz w:val="32"/>
          <w:szCs w:val="32"/>
        </w:rPr>
        <w:t xml:space="preserve">1,001 and </w:t>
      </w:r>
      <w:r w:rsidRPr="00A034D4">
        <w:rPr>
          <w:rStyle w:val="None"/>
          <w:rFonts w:ascii="Times" w:hAnsi="Times"/>
          <w:sz w:val="32"/>
          <w:szCs w:val="32"/>
          <w:lang w:val="pt-PT"/>
        </w:rPr>
        <w:t>€</w:t>
      </w:r>
      <w:r w:rsidRPr="00A034D4">
        <w:rPr>
          <w:rStyle w:val="None"/>
          <w:rFonts w:ascii="Times" w:hAnsi="Times"/>
          <w:sz w:val="32"/>
          <w:szCs w:val="32"/>
        </w:rPr>
        <w:t>2000: 10 points</w:t>
      </w:r>
    </w:p>
    <w:p w14:paraId="19BA1739" w14:textId="77777777" w:rsidR="000846B3" w:rsidRPr="00A034D4" w:rsidRDefault="00A034D4" w:rsidP="00A034D4">
      <w:pPr>
        <w:pStyle w:val="Default"/>
        <w:numPr>
          <w:ilvl w:val="0"/>
          <w:numId w:val="16"/>
        </w:numPr>
        <w:spacing w:line="360" w:lineRule="auto"/>
        <w:jc w:val="both"/>
        <w:rPr>
          <w:rFonts w:ascii="Times" w:hAnsi="Times"/>
          <w:sz w:val="32"/>
          <w:szCs w:val="32"/>
        </w:rPr>
      </w:pPr>
      <w:r w:rsidRPr="00A034D4">
        <w:rPr>
          <w:rStyle w:val="None"/>
          <w:rFonts w:ascii="Times" w:hAnsi="Times"/>
          <w:sz w:val="32"/>
          <w:szCs w:val="32"/>
        </w:rPr>
        <w:t xml:space="preserve">between </w:t>
      </w:r>
      <w:r w:rsidRPr="00A034D4">
        <w:rPr>
          <w:rStyle w:val="None"/>
          <w:rFonts w:ascii="Times" w:hAnsi="Times"/>
          <w:sz w:val="32"/>
          <w:szCs w:val="32"/>
          <w:lang w:val="pt-PT"/>
        </w:rPr>
        <w:t>€</w:t>
      </w:r>
      <w:r w:rsidRPr="00A034D4">
        <w:rPr>
          <w:rStyle w:val="None"/>
          <w:rFonts w:ascii="Times" w:hAnsi="Times"/>
          <w:sz w:val="32"/>
          <w:szCs w:val="32"/>
        </w:rPr>
        <w:t xml:space="preserve">2001 and </w:t>
      </w:r>
      <w:r w:rsidRPr="00A034D4">
        <w:rPr>
          <w:rStyle w:val="None"/>
          <w:rFonts w:ascii="Times" w:hAnsi="Times"/>
          <w:sz w:val="32"/>
          <w:szCs w:val="32"/>
          <w:lang w:val="pt-PT"/>
        </w:rPr>
        <w:t>€</w:t>
      </w:r>
      <w:r w:rsidRPr="00A034D4">
        <w:rPr>
          <w:rStyle w:val="None"/>
          <w:rFonts w:ascii="Times" w:hAnsi="Times"/>
          <w:sz w:val="32"/>
          <w:szCs w:val="32"/>
        </w:rPr>
        <w:t>3000: 15 points</w:t>
      </w:r>
    </w:p>
    <w:p w14:paraId="13199F8E" w14:textId="77777777" w:rsidR="000846B3" w:rsidRPr="00A034D4" w:rsidRDefault="00A034D4" w:rsidP="00A034D4">
      <w:pPr>
        <w:pStyle w:val="Default"/>
        <w:numPr>
          <w:ilvl w:val="0"/>
          <w:numId w:val="16"/>
        </w:numPr>
        <w:spacing w:line="360" w:lineRule="auto"/>
        <w:jc w:val="both"/>
        <w:rPr>
          <w:rFonts w:ascii="Times" w:hAnsi="Times"/>
          <w:sz w:val="32"/>
          <w:szCs w:val="32"/>
        </w:rPr>
      </w:pPr>
      <w:r w:rsidRPr="00A034D4">
        <w:rPr>
          <w:rStyle w:val="None"/>
          <w:rFonts w:ascii="Times" w:hAnsi="Times"/>
          <w:sz w:val="32"/>
          <w:szCs w:val="32"/>
        </w:rPr>
        <w:t xml:space="preserve">more than </w:t>
      </w:r>
      <w:r w:rsidRPr="00A034D4">
        <w:rPr>
          <w:rStyle w:val="None"/>
          <w:rFonts w:ascii="Times" w:hAnsi="Times"/>
          <w:sz w:val="32"/>
          <w:szCs w:val="32"/>
          <w:lang w:val="pt-PT"/>
        </w:rPr>
        <w:t>€</w:t>
      </w:r>
      <w:r w:rsidRPr="00A034D4">
        <w:rPr>
          <w:rStyle w:val="None"/>
          <w:rFonts w:ascii="Times" w:hAnsi="Times"/>
          <w:sz w:val="32"/>
          <w:szCs w:val="32"/>
        </w:rPr>
        <w:t>3000: 20 points</w:t>
      </w:r>
    </w:p>
    <w:p w14:paraId="590AC6C1"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0D77AE7C"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5. For works originally published in the last 10 years</w:t>
      </w:r>
      <w:r w:rsidRPr="00A034D4">
        <w:rPr>
          <w:rStyle w:val="None"/>
          <w:rFonts w:ascii="Times" w:hAnsi="Times"/>
          <w:sz w:val="32"/>
          <w:szCs w:val="32"/>
          <w:lang w:val="en-GB"/>
        </w:rPr>
        <w:t>: 10 points</w:t>
      </w:r>
    </w:p>
    <w:p w14:paraId="436D92C1"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5DA3C96F"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lang w:val="en-GB"/>
        </w:rPr>
        <w:t>6. Extension of the translation of the work: Maximum 25 points</w:t>
      </w:r>
    </w:p>
    <w:p w14:paraId="6F738090"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lang w:val="en-GB"/>
        </w:rPr>
        <w:t>· Up to 100,000 characters: 10 points</w:t>
      </w:r>
    </w:p>
    <w:p w14:paraId="3D17FAF7"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lang w:val="en-GB"/>
        </w:rPr>
        <w:t>· From 100,000-200,000 characters: 20 points</w:t>
      </w:r>
    </w:p>
    <w:p w14:paraId="5C03A9E0"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lang w:val="en-GB"/>
        </w:rPr>
        <w:t>·More than 200,000 characters: 25 points</w:t>
      </w:r>
    </w:p>
    <w:p w14:paraId="1398CF8B"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685EC0D0" w14:textId="77777777" w:rsidR="000846B3" w:rsidRPr="00A034D4" w:rsidRDefault="000846B3" w:rsidP="00A034D4">
      <w:pPr>
        <w:pStyle w:val="Default"/>
        <w:spacing w:line="360" w:lineRule="auto"/>
        <w:jc w:val="both"/>
        <w:rPr>
          <w:rStyle w:val="None"/>
          <w:rFonts w:hint="eastAsia"/>
          <w:sz w:val="32"/>
          <w:szCs w:val="32"/>
        </w:rPr>
      </w:pPr>
    </w:p>
    <w:p w14:paraId="1617EA0B"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2E7A72DA" w14:textId="1C798E69" w:rsidR="000846B3" w:rsidRPr="00A034D4" w:rsidRDefault="00A034D4" w:rsidP="00A034D4">
      <w:pPr>
        <w:pStyle w:val="Default"/>
        <w:spacing w:line="360" w:lineRule="auto"/>
        <w:jc w:val="both"/>
        <w:rPr>
          <w:rStyle w:val="None"/>
          <w:rFonts w:ascii="Times" w:eastAsia="Times" w:hAnsi="Times" w:cs="Times"/>
          <w:i/>
          <w:iCs/>
          <w:sz w:val="32"/>
          <w:szCs w:val="32"/>
        </w:rPr>
      </w:pPr>
      <w:r w:rsidRPr="00A034D4">
        <w:rPr>
          <w:rStyle w:val="None"/>
          <w:rFonts w:ascii="Times" w:hAnsi="Times"/>
          <w:b/>
          <w:bCs/>
          <w:sz w:val="32"/>
          <w:szCs w:val="32"/>
        </w:rPr>
        <w:t>Article 1</w:t>
      </w:r>
      <w:r w:rsidR="005D651B">
        <w:rPr>
          <w:rStyle w:val="None"/>
          <w:rFonts w:ascii="Times" w:hAnsi="Times"/>
          <w:b/>
          <w:bCs/>
          <w:sz w:val="32"/>
          <w:szCs w:val="32"/>
        </w:rPr>
        <w:t>5</w:t>
      </w:r>
      <w:r w:rsidRPr="00A034D4">
        <w:rPr>
          <w:rStyle w:val="None"/>
          <w:rFonts w:ascii="Times" w:hAnsi="Times"/>
          <w:sz w:val="32"/>
          <w:szCs w:val="32"/>
        </w:rPr>
        <w:t xml:space="preserve">. </w:t>
      </w:r>
      <w:r w:rsidRPr="00A034D4">
        <w:rPr>
          <w:rStyle w:val="None"/>
          <w:rFonts w:ascii="Times" w:hAnsi="Times"/>
          <w:i/>
          <w:iCs/>
          <w:sz w:val="32"/>
          <w:szCs w:val="32"/>
        </w:rPr>
        <w:t>Resolution proposal</w:t>
      </w:r>
    </w:p>
    <w:p w14:paraId="2A94DA48"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 xml:space="preserve">1.Once the accepted applications have been examined, a list will be made according to the criteria and points established in Article 13 of this order, and we will proceed to distribute the budget in the following manner: </w:t>
      </w:r>
    </w:p>
    <w:p w14:paraId="2B86C1C4"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6BC44C39" w14:textId="3C750F2F" w:rsidR="000846B3" w:rsidRPr="00A034D4" w:rsidRDefault="00A034D4" w:rsidP="00A034D4">
      <w:pPr>
        <w:pStyle w:val="Default"/>
        <w:spacing w:line="360" w:lineRule="auto"/>
        <w:jc w:val="both"/>
        <w:rPr>
          <w:rStyle w:val="None"/>
          <w:rFonts w:ascii="Times" w:eastAsia="Times" w:hAnsi="Times" w:cs="Times"/>
          <w:sz w:val="32"/>
          <w:szCs w:val="32"/>
        </w:rPr>
      </w:pPr>
      <w:proofErr w:type="gramStart"/>
      <w:r w:rsidRPr="00A034D4">
        <w:rPr>
          <w:rStyle w:val="None"/>
          <w:rFonts w:ascii="Times" w:hAnsi="Times"/>
          <w:sz w:val="32"/>
          <w:szCs w:val="32"/>
        </w:rPr>
        <w:t>a)A</w:t>
      </w:r>
      <w:proofErr w:type="gramEnd"/>
      <w:r w:rsidRPr="00A034D4">
        <w:rPr>
          <w:rStyle w:val="None"/>
          <w:rFonts w:ascii="Times" w:hAnsi="Times"/>
          <w:sz w:val="32"/>
          <w:szCs w:val="32"/>
        </w:rPr>
        <w:t xml:space="preserve"> grant of up to 90%</w:t>
      </w:r>
      <w:r w:rsidRPr="00A034D4">
        <w:rPr>
          <w:rStyle w:val="None"/>
          <w:rFonts w:ascii="Times" w:hAnsi="Times"/>
          <w:sz w:val="32"/>
          <w:szCs w:val="32"/>
          <w:lang w:val="en-GB"/>
        </w:rPr>
        <w:t>, maximum,</w:t>
      </w:r>
      <w:r w:rsidRPr="00A034D4">
        <w:rPr>
          <w:rStyle w:val="None"/>
          <w:rFonts w:ascii="Times" w:hAnsi="Times"/>
          <w:sz w:val="32"/>
          <w:szCs w:val="32"/>
        </w:rPr>
        <w:t xml:space="preserve"> of the cost of translation will be awarded to those publishers who reach the maximum points (100 points), following the scale established in article 1</w:t>
      </w:r>
      <w:r w:rsidR="005D3612">
        <w:rPr>
          <w:rStyle w:val="None"/>
          <w:rFonts w:ascii="Times" w:hAnsi="Times"/>
          <w:sz w:val="32"/>
          <w:szCs w:val="32"/>
        </w:rPr>
        <w:t>4</w:t>
      </w:r>
      <w:r w:rsidRPr="00A034D4">
        <w:rPr>
          <w:rStyle w:val="None"/>
          <w:rFonts w:ascii="Times" w:hAnsi="Times"/>
          <w:sz w:val="32"/>
          <w:szCs w:val="32"/>
        </w:rPr>
        <w:t xml:space="preserve"> and will decrease proportionally until the last one (</w:t>
      </w:r>
      <w:r w:rsidRPr="00A034D4">
        <w:rPr>
          <w:rStyle w:val="None"/>
          <w:rFonts w:ascii="Times" w:hAnsi="Times"/>
          <w:sz w:val="32"/>
          <w:szCs w:val="32"/>
          <w:lang w:val="en-GB"/>
        </w:rPr>
        <w:t>5</w:t>
      </w:r>
      <w:r w:rsidRPr="00A034D4">
        <w:rPr>
          <w:rStyle w:val="None"/>
          <w:rFonts w:ascii="Times" w:hAnsi="Times"/>
          <w:sz w:val="32"/>
          <w:szCs w:val="32"/>
        </w:rPr>
        <w:t>0 points) which will receive a grant  of 60%</w:t>
      </w:r>
      <w:r w:rsidRPr="00A034D4">
        <w:rPr>
          <w:rStyle w:val="None"/>
          <w:rFonts w:ascii="Times" w:hAnsi="Times"/>
          <w:sz w:val="32"/>
          <w:szCs w:val="32"/>
          <w:lang w:val="en-GB"/>
        </w:rPr>
        <w:t xml:space="preserve">, maximum, </w:t>
      </w:r>
      <w:r w:rsidRPr="00A034D4">
        <w:rPr>
          <w:rStyle w:val="None"/>
          <w:rFonts w:ascii="Times" w:hAnsi="Times"/>
          <w:sz w:val="32"/>
          <w:szCs w:val="32"/>
        </w:rPr>
        <w:t xml:space="preserve"> of the cost of the translation.</w:t>
      </w:r>
    </w:p>
    <w:p w14:paraId="64AD269C"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61AF0AE8" w14:textId="77777777" w:rsidR="000846B3" w:rsidRPr="00A034D4" w:rsidRDefault="00A034D4" w:rsidP="00A034D4">
      <w:pPr>
        <w:pStyle w:val="Default"/>
        <w:spacing w:line="360" w:lineRule="auto"/>
        <w:jc w:val="both"/>
        <w:rPr>
          <w:rStyle w:val="None"/>
          <w:rFonts w:ascii="Times" w:eastAsia="Times" w:hAnsi="Times" w:cs="Times"/>
          <w:sz w:val="32"/>
          <w:szCs w:val="32"/>
        </w:rPr>
      </w:pPr>
      <w:proofErr w:type="gramStart"/>
      <w:r w:rsidRPr="00A034D4">
        <w:rPr>
          <w:rStyle w:val="None"/>
          <w:rFonts w:ascii="Times" w:hAnsi="Times"/>
          <w:sz w:val="32"/>
          <w:szCs w:val="32"/>
        </w:rPr>
        <w:t>b)The</w:t>
      </w:r>
      <w:proofErr w:type="gramEnd"/>
      <w:r w:rsidRPr="00A034D4">
        <w:rPr>
          <w:rStyle w:val="None"/>
          <w:rFonts w:ascii="Times" w:hAnsi="Times"/>
          <w:sz w:val="32"/>
          <w:szCs w:val="32"/>
        </w:rPr>
        <w:t xml:space="preserve"> final amount awarded will be the result of the distribution by way of apportionment of the </w:t>
      </w:r>
      <w:r w:rsidRPr="00A034D4">
        <w:rPr>
          <w:rStyle w:val="None"/>
          <w:rFonts w:ascii="Times" w:hAnsi="Times"/>
          <w:sz w:val="32"/>
          <w:szCs w:val="32"/>
          <w:lang w:val="en-GB"/>
        </w:rPr>
        <w:t>existing</w:t>
      </w:r>
      <w:r w:rsidRPr="00A034D4">
        <w:rPr>
          <w:rStyle w:val="None"/>
          <w:rFonts w:ascii="Times" w:hAnsi="Times"/>
          <w:sz w:val="32"/>
          <w:szCs w:val="32"/>
        </w:rPr>
        <w:t xml:space="preserve"> budget amongst the totality of the correctly received applications, following the percentages established in the previous point, lessening the final amount for each recipient, if the case presents itself, in accordance with the maximum global amount available.</w:t>
      </w:r>
    </w:p>
    <w:p w14:paraId="13425720"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73152F3A"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c)The maximum amount of a grant per work will be six thousand euros (</w:t>
      </w:r>
      <w:r w:rsidRPr="00A034D4">
        <w:rPr>
          <w:rStyle w:val="None"/>
          <w:rFonts w:ascii="Times" w:hAnsi="Times"/>
          <w:sz w:val="32"/>
          <w:szCs w:val="32"/>
          <w:lang w:val="en-GB"/>
        </w:rPr>
        <w:t>€</w:t>
      </w:r>
      <w:r w:rsidRPr="00A034D4">
        <w:rPr>
          <w:rStyle w:val="None"/>
          <w:rFonts w:ascii="Times" w:hAnsi="Times"/>
          <w:sz w:val="32"/>
          <w:szCs w:val="32"/>
        </w:rPr>
        <w:t>6000).</w:t>
      </w:r>
    </w:p>
    <w:p w14:paraId="0EC1C4A7"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3AA1E275"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lastRenderedPageBreak/>
        <w:t>d)</w:t>
      </w:r>
      <w:r w:rsidRPr="00A034D4">
        <w:rPr>
          <w:rFonts w:ascii="Times" w:hAnsi="Times"/>
          <w:sz w:val="32"/>
          <w:szCs w:val="32"/>
        </w:rPr>
        <w:t xml:space="preserve"> </w:t>
      </w:r>
      <w:r w:rsidRPr="00A034D4">
        <w:rPr>
          <w:rStyle w:val="None"/>
          <w:rFonts w:ascii="Times" w:hAnsi="Times"/>
          <w:sz w:val="32"/>
          <w:szCs w:val="32"/>
        </w:rPr>
        <w:t xml:space="preserve">The minimum score to obtain the grant is </w:t>
      </w:r>
      <w:r w:rsidRPr="00A034D4">
        <w:rPr>
          <w:rStyle w:val="None"/>
          <w:rFonts w:ascii="Times" w:hAnsi="Times"/>
          <w:sz w:val="32"/>
          <w:szCs w:val="32"/>
          <w:lang w:val="en-GB"/>
        </w:rPr>
        <w:t>5</w:t>
      </w:r>
      <w:r w:rsidRPr="00A034D4">
        <w:rPr>
          <w:rStyle w:val="None"/>
          <w:rFonts w:ascii="Times" w:hAnsi="Times"/>
          <w:sz w:val="32"/>
          <w:szCs w:val="32"/>
        </w:rPr>
        <w:t>0 points.</w:t>
      </w:r>
    </w:p>
    <w:p w14:paraId="6F796749"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1F7C51FC" w14:textId="71D43FC9"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e)</w:t>
      </w:r>
      <w:r w:rsidR="005D3612">
        <w:rPr>
          <w:rStyle w:val="None"/>
          <w:rFonts w:ascii="Times" w:hAnsi="Times"/>
          <w:sz w:val="32"/>
          <w:szCs w:val="32"/>
        </w:rPr>
        <w:t xml:space="preserve"> </w:t>
      </w:r>
      <w:r w:rsidRPr="00A034D4">
        <w:rPr>
          <w:rStyle w:val="None"/>
          <w:rFonts w:ascii="Times" w:hAnsi="Times"/>
          <w:sz w:val="32"/>
          <w:szCs w:val="32"/>
        </w:rPr>
        <w:t>The first annuity is 45% of the total awarded as a grant, the remaining 55%</w:t>
      </w:r>
      <w:r w:rsidRPr="00A034D4">
        <w:rPr>
          <w:rStyle w:val="None"/>
          <w:rFonts w:ascii="Times" w:hAnsi="Times"/>
          <w:sz w:val="32"/>
          <w:szCs w:val="32"/>
          <w:lang w:val="en-GB"/>
        </w:rPr>
        <w:t xml:space="preserve"> corresponds to </w:t>
      </w:r>
      <w:r w:rsidRPr="00A034D4">
        <w:rPr>
          <w:rStyle w:val="None"/>
          <w:rFonts w:ascii="Times" w:hAnsi="Times"/>
          <w:sz w:val="32"/>
          <w:szCs w:val="32"/>
        </w:rPr>
        <w:t>the second annuity.</w:t>
      </w:r>
    </w:p>
    <w:p w14:paraId="7F61EAC3"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6A784036"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 xml:space="preserve">If, as a consequence of the distribution, the result amount has a first decimal of 5 or above, it will be rounded to </w:t>
      </w:r>
      <w:r w:rsidRPr="00A034D4">
        <w:rPr>
          <w:rStyle w:val="None"/>
          <w:rFonts w:ascii="Times" w:hAnsi="Times"/>
          <w:sz w:val="32"/>
          <w:szCs w:val="32"/>
          <w:lang w:val="en-GB"/>
        </w:rPr>
        <w:t xml:space="preserve">next </w:t>
      </w:r>
      <w:r w:rsidRPr="00A034D4">
        <w:rPr>
          <w:rStyle w:val="None"/>
          <w:rFonts w:ascii="Times" w:hAnsi="Times"/>
          <w:sz w:val="32"/>
          <w:szCs w:val="32"/>
        </w:rPr>
        <w:t>whole number. If the first decimal is less than 5, the same whole number will be maintained.</w:t>
      </w:r>
    </w:p>
    <w:p w14:paraId="22443DBF"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2F0191F8"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2. Once the distribution has been carried out, the examining body will transfer the resolution proposal, to the head of the General Secretariat of Culture, for resolution by order of the head of the Department of Culture, Education, Vocational Training, and Universities.</w:t>
      </w:r>
    </w:p>
    <w:p w14:paraId="6A4998CE" w14:textId="77777777" w:rsidR="000846B3" w:rsidRPr="00A034D4" w:rsidRDefault="000846B3" w:rsidP="00A034D4">
      <w:pPr>
        <w:pStyle w:val="Default"/>
        <w:spacing w:before="99" w:after="99" w:line="360" w:lineRule="auto"/>
        <w:jc w:val="both"/>
        <w:rPr>
          <w:rStyle w:val="None"/>
          <w:rFonts w:ascii="Times" w:eastAsia="Times" w:hAnsi="Times" w:cs="Times"/>
          <w:sz w:val="32"/>
          <w:szCs w:val="32"/>
        </w:rPr>
      </w:pPr>
    </w:p>
    <w:p w14:paraId="2477FC24" w14:textId="77777777" w:rsidR="000846B3" w:rsidRPr="00A034D4" w:rsidRDefault="000846B3" w:rsidP="00A034D4">
      <w:pPr>
        <w:pStyle w:val="Default"/>
        <w:spacing w:before="99" w:after="99" w:line="360" w:lineRule="auto"/>
        <w:jc w:val="both"/>
        <w:rPr>
          <w:rStyle w:val="None"/>
          <w:rFonts w:ascii="Times" w:eastAsia="Times" w:hAnsi="Times" w:cs="Times"/>
          <w:sz w:val="32"/>
          <w:szCs w:val="32"/>
        </w:rPr>
      </w:pPr>
    </w:p>
    <w:p w14:paraId="2A10BABC" w14:textId="46B23FEF" w:rsidR="000846B3" w:rsidRPr="00A034D4" w:rsidRDefault="00A034D4" w:rsidP="00A034D4">
      <w:pPr>
        <w:pStyle w:val="Default"/>
        <w:spacing w:before="99" w:after="99" w:line="360" w:lineRule="auto"/>
        <w:jc w:val="both"/>
        <w:rPr>
          <w:rStyle w:val="None"/>
          <w:rFonts w:ascii="Times" w:eastAsia="Times" w:hAnsi="Times" w:cs="Times"/>
          <w:color w:val="EE220C"/>
          <w:sz w:val="32"/>
          <w:szCs w:val="32"/>
          <w:u w:color="EE220C"/>
        </w:rPr>
      </w:pPr>
      <w:r w:rsidRPr="00A034D4">
        <w:rPr>
          <w:rStyle w:val="None"/>
          <w:rFonts w:ascii="Times" w:hAnsi="Times"/>
          <w:b/>
          <w:bCs/>
          <w:sz w:val="32"/>
          <w:szCs w:val="32"/>
        </w:rPr>
        <w:t>Article 1</w:t>
      </w:r>
      <w:r w:rsidR="005D3612">
        <w:rPr>
          <w:rStyle w:val="None"/>
          <w:rFonts w:ascii="Times" w:hAnsi="Times"/>
          <w:b/>
          <w:bCs/>
          <w:sz w:val="32"/>
          <w:szCs w:val="32"/>
        </w:rPr>
        <w:t>6</w:t>
      </w:r>
      <w:r w:rsidRPr="00A034D4">
        <w:rPr>
          <w:rStyle w:val="None"/>
          <w:rFonts w:ascii="Times" w:hAnsi="Times"/>
          <w:b/>
          <w:bCs/>
          <w:sz w:val="32"/>
          <w:szCs w:val="32"/>
        </w:rPr>
        <w:t>.</w:t>
      </w:r>
      <w:r w:rsidRPr="00A034D4">
        <w:rPr>
          <w:rStyle w:val="None"/>
          <w:rFonts w:ascii="Times" w:hAnsi="Times"/>
          <w:sz w:val="32"/>
          <w:szCs w:val="32"/>
        </w:rPr>
        <w:t xml:space="preserve"> </w:t>
      </w:r>
      <w:r w:rsidRPr="00A034D4">
        <w:rPr>
          <w:rStyle w:val="None"/>
          <w:rFonts w:ascii="Times" w:hAnsi="Times"/>
          <w:i/>
          <w:iCs/>
          <w:sz w:val="32"/>
          <w:szCs w:val="32"/>
        </w:rPr>
        <w:t xml:space="preserve">Resolution </w:t>
      </w:r>
    </w:p>
    <w:p w14:paraId="5ED886FA" w14:textId="77777777" w:rsidR="000846B3" w:rsidRPr="00A034D4" w:rsidRDefault="00A034D4" w:rsidP="00A034D4">
      <w:pPr>
        <w:pStyle w:val="Default"/>
        <w:spacing w:before="99" w:after="99" w:line="360" w:lineRule="auto"/>
        <w:jc w:val="both"/>
        <w:rPr>
          <w:rStyle w:val="None"/>
          <w:rFonts w:ascii="Times" w:eastAsia="Times" w:hAnsi="Times" w:cs="Times"/>
          <w:sz w:val="32"/>
          <w:szCs w:val="32"/>
        </w:rPr>
      </w:pPr>
      <w:r w:rsidRPr="00A034D4">
        <w:rPr>
          <w:rStyle w:val="None"/>
          <w:rFonts w:ascii="Times" w:hAnsi="Times"/>
          <w:sz w:val="32"/>
          <w:szCs w:val="32"/>
        </w:rPr>
        <w:t xml:space="preserve">The head of the General Secretariat of Culture by order from the </w:t>
      </w:r>
      <w:r w:rsidRPr="00A034D4">
        <w:rPr>
          <w:rStyle w:val="None"/>
          <w:sz w:val="32"/>
          <w:szCs w:val="32"/>
        </w:rPr>
        <w:t xml:space="preserve"> </w:t>
      </w:r>
      <w:r w:rsidRPr="00A034D4">
        <w:rPr>
          <w:rStyle w:val="None"/>
          <w:rFonts w:ascii="Times" w:hAnsi="Times"/>
          <w:sz w:val="32"/>
          <w:szCs w:val="32"/>
        </w:rPr>
        <w:t>head of the Department of Culture, Education</w:t>
      </w:r>
      <w:r w:rsidRPr="00A034D4">
        <w:rPr>
          <w:rStyle w:val="None"/>
          <w:rFonts w:ascii="Times" w:hAnsi="Times"/>
          <w:sz w:val="32"/>
          <w:szCs w:val="32"/>
          <w:lang w:val="en-GB"/>
        </w:rPr>
        <w:t>, Vocational Training,</w:t>
      </w:r>
      <w:r w:rsidRPr="00A034D4">
        <w:rPr>
          <w:rStyle w:val="None"/>
          <w:rFonts w:ascii="Times" w:hAnsi="Times"/>
          <w:sz w:val="32"/>
          <w:szCs w:val="32"/>
        </w:rPr>
        <w:t xml:space="preserve"> and </w:t>
      </w:r>
      <w:proofErr w:type="spellStart"/>
      <w:r w:rsidRPr="00A034D4">
        <w:rPr>
          <w:rStyle w:val="None"/>
          <w:rFonts w:ascii="Times" w:hAnsi="Times"/>
          <w:sz w:val="32"/>
          <w:szCs w:val="32"/>
        </w:rPr>
        <w:t>Universit</w:t>
      </w:r>
      <w:r w:rsidRPr="00A034D4">
        <w:rPr>
          <w:rStyle w:val="None"/>
          <w:rFonts w:ascii="Times" w:hAnsi="Times"/>
          <w:sz w:val="32"/>
          <w:szCs w:val="32"/>
          <w:lang w:val="en-GB"/>
        </w:rPr>
        <w:t>ies</w:t>
      </w:r>
      <w:proofErr w:type="spellEnd"/>
      <w:r w:rsidRPr="00A034D4">
        <w:rPr>
          <w:rStyle w:val="None"/>
          <w:sz w:val="32"/>
          <w:szCs w:val="32"/>
        </w:rPr>
        <w:t xml:space="preserve">, </w:t>
      </w:r>
      <w:r w:rsidRPr="00A034D4">
        <w:rPr>
          <w:rStyle w:val="None"/>
          <w:rFonts w:ascii="Times" w:hAnsi="Times"/>
          <w:sz w:val="32"/>
          <w:szCs w:val="32"/>
        </w:rPr>
        <w:t>in a period of fifteen (15) days from the date of submission of the proposed decision from the General Sub</w:t>
      </w:r>
      <w:r w:rsidRPr="00A034D4">
        <w:rPr>
          <w:rStyle w:val="None"/>
          <w:rFonts w:ascii="Times" w:hAnsi="Times"/>
          <w:sz w:val="32"/>
          <w:szCs w:val="32"/>
          <w:lang w:val="en-GB"/>
        </w:rPr>
        <w:t>-</w:t>
      </w:r>
      <w:r w:rsidRPr="00A034D4">
        <w:rPr>
          <w:rStyle w:val="None"/>
          <w:rFonts w:ascii="Times" w:hAnsi="Times"/>
          <w:sz w:val="32"/>
          <w:szCs w:val="32"/>
        </w:rPr>
        <w:t xml:space="preserve">directorate of Libraries and Books, will announce the resolution of the </w:t>
      </w:r>
      <w:r w:rsidRPr="00A034D4">
        <w:rPr>
          <w:rStyle w:val="None"/>
          <w:rFonts w:ascii="Times" w:hAnsi="Times"/>
          <w:sz w:val="32"/>
          <w:szCs w:val="32"/>
          <w:lang w:val="en-GB"/>
        </w:rPr>
        <w:t>concession</w:t>
      </w:r>
      <w:r w:rsidRPr="00A034D4">
        <w:rPr>
          <w:rStyle w:val="None"/>
          <w:rFonts w:ascii="Times" w:hAnsi="Times"/>
          <w:sz w:val="32"/>
          <w:szCs w:val="32"/>
        </w:rPr>
        <w:t xml:space="preserve"> in accordance with the content of Article 34 of Decree 11/2009 dated 8th January, by which the regulations of Law 9/2007 dated 13th June, on grants in Galicia, are approved. This resolution will include a list of </w:t>
      </w:r>
      <w:r w:rsidRPr="00A034D4">
        <w:rPr>
          <w:rStyle w:val="None"/>
          <w:rFonts w:ascii="Times" w:hAnsi="Times"/>
          <w:sz w:val="32"/>
          <w:szCs w:val="32"/>
        </w:rPr>
        <w:lastRenderedPageBreak/>
        <w:t>the recipients, the amount awarded, as well as causes for the exclusion of the remaining applications.</w:t>
      </w:r>
    </w:p>
    <w:p w14:paraId="33BF0601" w14:textId="77777777" w:rsidR="000846B3" w:rsidRPr="00A034D4" w:rsidRDefault="00A034D4" w:rsidP="00A034D4">
      <w:pPr>
        <w:pStyle w:val="Default"/>
        <w:spacing w:before="99" w:after="99" w:line="360" w:lineRule="auto"/>
        <w:jc w:val="both"/>
        <w:rPr>
          <w:rStyle w:val="None"/>
          <w:rFonts w:ascii="Times" w:eastAsia="Times" w:hAnsi="Times" w:cs="Times"/>
          <w:sz w:val="32"/>
          <w:szCs w:val="32"/>
        </w:rPr>
      </w:pPr>
      <w:r w:rsidRPr="00A034D4">
        <w:rPr>
          <w:rStyle w:val="None"/>
          <w:rFonts w:ascii="Times" w:hAnsi="Times"/>
          <w:sz w:val="32"/>
          <w:szCs w:val="32"/>
        </w:rPr>
        <w:t xml:space="preserve">The final decision will be published in the </w:t>
      </w:r>
      <w:r w:rsidRPr="00A034D4">
        <w:rPr>
          <w:rStyle w:val="None"/>
          <w:rFonts w:ascii="Times" w:hAnsi="Times"/>
          <w:i/>
          <w:iCs/>
          <w:sz w:val="32"/>
          <w:szCs w:val="32"/>
        </w:rPr>
        <w:t xml:space="preserve">Official Gazette of Galicia </w:t>
      </w:r>
      <w:r w:rsidRPr="00A034D4">
        <w:rPr>
          <w:rStyle w:val="None"/>
          <w:rFonts w:ascii="Times" w:hAnsi="Times"/>
          <w:sz w:val="32"/>
          <w:szCs w:val="32"/>
        </w:rPr>
        <w:t xml:space="preserve">and on the website </w:t>
      </w:r>
      <w:hyperlink r:id="rId11" w:history="1">
        <w:r w:rsidRPr="00A034D4">
          <w:rPr>
            <w:rStyle w:val="Hyperlink2"/>
          </w:rPr>
          <w:t>http://www.cultura.gal</w:t>
        </w:r>
      </w:hyperlink>
      <w:r w:rsidRPr="00A034D4">
        <w:rPr>
          <w:rStyle w:val="None"/>
          <w:rFonts w:ascii="Times" w:hAnsi="Times"/>
          <w:sz w:val="32"/>
          <w:szCs w:val="32"/>
        </w:rPr>
        <w:t>. This publication will replace personal notification to the same effect.</w:t>
      </w:r>
    </w:p>
    <w:p w14:paraId="42561E65" w14:textId="77777777" w:rsidR="000846B3" w:rsidRPr="00A034D4" w:rsidRDefault="00A034D4" w:rsidP="00A034D4">
      <w:pPr>
        <w:pStyle w:val="Default"/>
        <w:spacing w:before="99" w:after="99" w:line="360" w:lineRule="auto"/>
        <w:jc w:val="both"/>
        <w:rPr>
          <w:rStyle w:val="None"/>
          <w:rFonts w:ascii="Times" w:eastAsia="Times" w:hAnsi="Times" w:cs="Times"/>
          <w:sz w:val="32"/>
          <w:szCs w:val="32"/>
        </w:rPr>
      </w:pPr>
      <w:r w:rsidRPr="00A034D4">
        <w:rPr>
          <w:rStyle w:val="None"/>
          <w:rFonts w:ascii="Times" w:hAnsi="Times"/>
          <w:sz w:val="32"/>
          <w:szCs w:val="32"/>
        </w:rPr>
        <w:t xml:space="preserve">The deadline to issue and notify the interested parties of the </w:t>
      </w:r>
      <w:r w:rsidRPr="00A034D4">
        <w:rPr>
          <w:rStyle w:val="None"/>
          <w:rFonts w:ascii="Times" w:hAnsi="Times"/>
          <w:sz w:val="32"/>
          <w:szCs w:val="32"/>
          <w:lang w:val="en-GB"/>
        </w:rPr>
        <w:t>express</w:t>
      </w:r>
      <w:r w:rsidRPr="00A034D4">
        <w:rPr>
          <w:rStyle w:val="None"/>
          <w:rFonts w:ascii="Times" w:hAnsi="Times"/>
          <w:sz w:val="32"/>
          <w:szCs w:val="32"/>
        </w:rPr>
        <w:t xml:space="preserve"> decision cannot exceed five months, as established in Article 23.4 of Law 9/2007 dated 13th June, on grants in Galicia. The period will be calculated from the day of the publication of this call in the </w:t>
      </w:r>
      <w:r w:rsidRPr="00A034D4">
        <w:rPr>
          <w:rStyle w:val="None"/>
          <w:rFonts w:ascii="Times" w:hAnsi="Times"/>
          <w:i/>
          <w:iCs/>
          <w:sz w:val="32"/>
          <w:szCs w:val="32"/>
          <w:lang w:val="nl-NL"/>
        </w:rPr>
        <w:t>Official Gazette of Galicia</w:t>
      </w:r>
      <w:r w:rsidRPr="00A034D4">
        <w:rPr>
          <w:rStyle w:val="None"/>
          <w:rFonts w:ascii="Times" w:hAnsi="Times"/>
          <w:sz w:val="32"/>
          <w:szCs w:val="32"/>
        </w:rPr>
        <w:t>.</w:t>
      </w:r>
    </w:p>
    <w:p w14:paraId="7CD8CDD9" w14:textId="3F4B8DF7" w:rsidR="000846B3" w:rsidRPr="00A034D4" w:rsidRDefault="00A034D4" w:rsidP="00A034D4">
      <w:pPr>
        <w:pStyle w:val="Default"/>
        <w:spacing w:before="99" w:after="99" w:line="360" w:lineRule="auto"/>
        <w:jc w:val="both"/>
        <w:rPr>
          <w:rStyle w:val="None"/>
          <w:rFonts w:ascii="Times" w:eastAsia="Times" w:hAnsi="Times" w:cs="Times"/>
          <w:sz w:val="32"/>
          <w:szCs w:val="32"/>
        </w:rPr>
      </w:pPr>
      <w:r w:rsidRPr="00A034D4">
        <w:rPr>
          <w:rStyle w:val="None"/>
          <w:rFonts w:ascii="Times" w:hAnsi="Times"/>
          <w:sz w:val="32"/>
          <w:szCs w:val="32"/>
        </w:rPr>
        <w:t>The expiration of the deadline without notification of the exp</w:t>
      </w:r>
      <w:proofErr w:type="spellStart"/>
      <w:r w:rsidRPr="00A034D4">
        <w:rPr>
          <w:rStyle w:val="None"/>
          <w:rFonts w:ascii="Times" w:hAnsi="Times"/>
          <w:sz w:val="32"/>
          <w:szCs w:val="32"/>
          <w:lang w:val="en-GB"/>
        </w:rPr>
        <w:t>ress</w:t>
      </w:r>
      <w:proofErr w:type="spellEnd"/>
      <w:r w:rsidRPr="00A034D4">
        <w:rPr>
          <w:rStyle w:val="None"/>
          <w:rFonts w:ascii="Times" w:hAnsi="Times"/>
          <w:sz w:val="32"/>
          <w:szCs w:val="32"/>
        </w:rPr>
        <w:t xml:space="preserve"> decision, </w:t>
      </w:r>
      <w:r w:rsidRPr="00A034D4">
        <w:rPr>
          <w:rStyle w:val="None"/>
          <w:rFonts w:ascii="Times" w:hAnsi="Times"/>
          <w:sz w:val="32"/>
          <w:szCs w:val="32"/>
          <w:lang w:val="en-GB"/>
        </w:rPr>
        <w:t>empowers</w:t>
      </w:r>
      <w:r w:rsidRPr="00A034D4">
        <w:rPr>
          <w:rStyle w:val="None"/>
          <w:rFonts w:ascii="Times" w:hAnsi="Times"/>
          <w:sz w:val="32"/>
          <w:szCs w:val="32"/>
        </w:rPr>
        <w:t xml:space="preserve"> the interested party to consider his/her application denied by administrative silence.</w:t>
      </w:r>
    </w:p>
    <w:p w14:paraId="245DF0C6" w14:textId="77777777" w:rsidR="000846B3" w:rsidRPr="00A034D4" w:rsidRDefault="000846B3" w:rsidP="00A034D4">
      <w:pPr>
        <w:pStyle w:val="Default"/>
        <w:spacing w:before="99" w:after="99" w:line="360" w:lineRule="auto"/>
        <w:jc w:val="both"/>
        <w:rPr>
          <w:rStyle w:val="None"/>
          <w:rFonts w:ascii="Times" w:eastAsia="Times" w:hAnsi="Times" w:cs="Times"/>
          <w:sz w:val="32"/>
          <w:szCs w:val="32"/>
        </w:rPr>
      </w:pPr>
    </w:p>
    <w:p w14:paraId="42EAA7FB" w14:textId="077BFF04" w:rsidR="000846B3" w:rsidRDefault="00A034D4" w:rsidP="00A034D4">
      <w:pPr>
        <w:pStyle w:val="Default"/>
        <w:spacing w:before="99" w:after="99" w:line="360" w:lineRule="auto"/>
        <w:jc w:val="both"/>
        <w:rPr>
          <w:rStyle w:val="None"/>
          <w:rFonts w:ascii="Times" w:hAnsi="Times"/>
          <w:sz w:val="32"/>
          <w:szCs w:val="32"/>
        </w:rPr>
      </w:pPr>
      <w:r w:rsidRPr="00A034D4">
        <w:rPr>
          <w:rStyle w:val="None"/>
          <w:rFonts w:ascii="Times" w:hAnsi="Times"/>
          <w:sz w:val="32"/>
          <w:szCs w:val="32"/>
        </w:rPr>
        <w:t xml:space="preserve">Likewise, the recipients of the grant must be advised on the amount of the grant (in equivalence to the gross amount of the grant), and its exempt status for the </w:t>
      </w:r>
      <w:r w:rsidRPr="00A034D4">
        <w:rPr>
          <w:rStyle w:val="None"/>
          <w:rFonts w:ascii="Times" w:hAnsi="Times"/>
          <w:i/>
          <w:iCs/>
          <w:sz w:val="32"/>
          <w:szCs w:val="32"/>
        </w:rPr>
        <w:t>de minimis</w:t>
      </w:r>
      <w:r w:rsidRPr="00A034D4">
        <w:rPr>
          <w:rStyle w:val="None"/>
          <w:rFonts w:ascii="Times" w:hAnsi="Times"/>
          <w:sz w:val="32"/>
          <w:szCs w:val="32"/>
        </w:rPr>
        <w:t xml:space="preserve"> grant by application of Commission Regulation (UE) n 1407/2013, dated 18th December 2013, relative to the application of articles 107 and 108 of the Treaty on Function</w:t>
      </w:r>
      <w:proofErr w:type="spellStart"/>
      <w:r w:rsidRPr="00A034D4">
        <w:rPr>
          <w:rStyle w:val="None"/>
          <w:rFonts w:ascii="Times" w:hAnsi="Times"/>
          <w:sz w:val="32"/>
          <w:szCs w:val="32"/>
          <w:lang w:val="en-GB"/>
        </w:rPr>
        <w:t>ing</w:t>
      </w:r>
      <w:proofErr w:type="spellEnd"/>
      <w:r w:rsidRPr="00A034D4">
        <w:rPr>
          <w:rStyle w:val="None"/>
          <w:rFonts w:ascii="Times" w:hAnsi="Times"/>
          <w:sz w:val="32"/>
          <w:szCs w:val="32"/>
        </w:rPr>
        <w:t xml:space="preserve"> of the European Union to </w:t>
      </w:r>
      <w:r w:rsidRPr="00A034D4">
        <w:rPr>
          <w:rStyle w:val="None"/>
          <w:rFonts w:ascii="Times" w:hAnsi="Times"/>
          <w:i/>
          <w:iCs/>
          <w:sz w:val="32"/>
          <w:szCs w:val="32"/>
        </w:rPr>
        <w:t>de minimis</w:t>
      </w:r>
      <w:r w:rsidRPr="00A034D4">
        <w:rPr>
          <w:rStyle w:val="None"/>
          <w:rFonts w:ascii="Times" w:hAnsi="Times"/>
          <w:sz w:val="32"/>
          <w:szCs w:val="32"/>
        </w:rPr>
        <w:t xml:space="preserve"> aid (DOUE from 24th December 2013, L352/1)</w:t>
      </w:r>
    </w:p>
    <w:p w14:paraId="3AF2FE77" w14:textId="33A3E388" w:rsidR="00A247C5" w:rsidRPr="00246C81" w:rsidRDefault="00A247C5" w:rsidP="00A034D4">
      <w:pPr>
        <w:pStyle w:val="Default"/>
        <w:spacing w:before="99" w:after="99" w:line="360" w:lineRule="auto"/>
        <w:jc w:val="both"/>
        <w:rPr>
          <w:rStyle w:val="None"/>
          <w:rFonts w:ascii="Times" w:eastAsia="Times" w:hAnsi="Times" w:cs="Times"/>
          <w:sz w:val="32"/>
          <w:szCs w:val="32"/>
        </w:rPr>
      </w:pPr>
    </w:p>
    <w:p w14:paraId="315CA296" w14:textId="141D511B" w:rsidR="00A247C5" w:rsidRPr="00246C81" w:rsidRDefault="00246C81" w:rsidP="00A247C5">
      <w:pPr>
        <w:pStyle w:val="Default"/>
        <w:spacing w:before="99" w:after="99" w:line="360" w:lineRule="auto"/>
        <w:jc w:val="both"/>
        <w:rPr>
          <w:rStyle w:val="None"/>
          <w:rFonts w:ascii="Times" w:eastAsia="Times" w:hAnsi="Times" w:cs="Times"/>
          <w:sz w:val="32"/>
          <w:szCs w:val="32"/>
        </w:rPr>
      </w:pPr>
      <w:r w:rsidRPr="00246C81">
        <w:rPr>
          <w:rStyle w:val="None"/>
          <w:rFonts w:ascii="Times" w:eastAsia="Times" w:hAnsi="Times" w:cs="Times"/>
          <w:sz w:val="32"/>
          <w:szCs w:val="32"/>
        </w:rPr>
        <w:t xml:space="preserve">The procedure is processed as abbreviated in accordance with article 22 of the Law of Subsidies of Galicia, since the aid management </w:t>
      </w:r>
      <w:r w:rsidRPr="00246C81">
        <w:rPr>
          <w:rStyle w:val="None"/>
          <w:rFonts w:ascii="Times" w:eastAsia="Times" w:hAnsi="Times" w:cs="Times"/>
          <w:sz w:val="32"/>
          <w:szCs w:val="32"/>
        </w:rPr>
        <w:lastRenderedPageBreak/>
        <w:t>procedure is as described in article 31 of the Law of Subsidies of Galicia.</w:t>
      </w:r>
    </w:p>
    <w:p w14:paraId="3F3B3009" w14:textId="77777777" w:rsidR="000846B3" w:rsidRPr="00A034D4" w:rsidRDefault="000846B3" w:rsidP="00A034D4">
      <w:pPr>
        <w:pStyle w:val="Default"/>
        <w:spacing w:before="99" w:after="99" w:line="360" w:lineRule="auto"/>
        <w:jc w:val="both"/>
        <w:rPr>
          <w:rStyle w:val="None"/>
          <w:rFonts w:ascii="Times" w:eastAsia="Times" w:hAnsi="Times" w:cs="Times"/>
          <w:sz w:val="32"/>
          <w:szCs w:val="32"/>
        </w:rPr>
      </w:pPr>
    </w:p>
    <w:p w14:paraId="5CAE99AB" w14:textId="0FC5A883" w:rsidR="000846B3" w:rsidRPr="00A034D4" w:rsidRDefault="00A034D4" w:rsidP="00A034D4">
      <w:pPr>
        <w:pStyle w:val="Default"/>
        <w:spacing w:before="99" w:after="99" w:line="360" w:lineRule="auto"/>
        <w:jc w:val="both"/>
        <w:rPr>
          <w:rStyle w:val="None"/>
          <w:rFonts w:ascii="Times" w:eastAsia="Times" w:hAnsi="Times" w:cs="Times"/>
          <w:sz w:val="32"/>
          <w:szCs w:val="32"/>
        </w:rPr>
      </w:pPr>
      <w:r w:rsidRPr="00A034D4">
        <w:rPr>
          <w:rStyle w:val="None"/>
          <w:rFonts w:ascii="Times" w:hAnsi="Times"/>
          <w:b/>
          <w:bCs/>
          <w:sz w:val="32"/>
          <w:szCs w:val="32"/>
        </w:rPr>
        <w:t>Article 1</w:t>
      </w:r>
      <w:r w:rsidR="00A247C5">
        <w:rPr>
          <w:rStyle w:val="None"/>
          <w:rFonts w:ascii="Times" w:hAnsi="Times"/>
          <w:b/>
          <w:bCs/>
          <w:sz w:val="32"/>
          <w:szCs w:val="32"/>
        </w:rPr>
        <w:t>7</w:t>
      </w:r>
      <w:r w:rsidRPr="00A034D4">
        <w:rPr>
          <w:rStyle w:val="None"/>
          <w:rFonts w:ascii="Times" w:hAnsi="Times"/>
          <w:sz w:val="32"/>
          <w:szCs w:val="32"/>
        </w:rPr>
        <w:t xml:space="preserve">. </w:t>
      </w:r>
      <w:r w:rsidRPr="00A034D4">
        <w:rPr>
          <w:rStyle w:val="None"/>
          <w:rFonts w:ascii="Times" w:hAnsi="Times"/>
          <w:i/>
          <w:iCs/>
          <w:sz w:val="32"/>
          <w:szCs w:val="32"/>
        </w:rPr>
        <w:t xml:space="preserve">Notification </w:t>
      </w:r>
    </w:p>
    <w:p w14:paraId="314A0B24" w14:textId="77777777" w:rsidR="000846B3" w:rsidRPr="00A034D4" w:rsidRDefault="00A034D4" w:rsidP="00A034D4">
      <w:pPr>
        <w:pStyle w:val="Default"/>
        <w:spacing w:before="99" w:after="99" w:line="360" w:lineRule="auto"/>
        <w:jc w:val="both"/>
        <w:rPr>
          <w:rStyle w:val="None"/>
          <w:rFonts w:ascii="Times" w:eastAsia="Times" w:hAnsi="Times" w:cs="Times"/>
          <w:sz w:val="32"/>
          <w:szCs w:val="32"/>
        </w:rPr>
      </w:pPr>
      <w:r w:rsidRPr="00A034D4">
        <w:rPr>
          <w:rStyle w:val="None"/>
          <w:rFonts w:ascii="Times" w:hAnsi="Times"/>
          <w:sz w:val="32"/>
          <w:szCs w:val="32"/>
        </w:rPr>
        <w:t xml:space="preserve">1. Notifications of decisions and administrative acts will be carried out exclusively by electronic means, by the terms outlined in the </w:t>
      </w:r>
      <w:proofErr w:type="spellStart"/>
      <w:r w:rsidRPr="00A034D4">
        <w:rPr>
          <w:rStyle w:val="None"/>
          <w:rFonts w:ascii="Times" w:hAnsi="Times"/>
          <w:sz w:val="32"/>
          <w:szCs w:val="32"/>
        </w:rPr>
        <w:t>regul</w:t>
      </w:r>
      <w:r w:rsidRPr="00A034D4">
        <w:rPr>
          <w:rStyle w:val="None"/>
          <w:rFonts w:ascii="Times" w:hAnsi="Times"/>
          <w:sz w:val="32"/>
          <w:szCs w:val="32"/>
          <w:lang w:val="en-GB"/>
        </w:rPr>
        <w:t>ati</w:t>
      </w:r>
      <w:proofErr w:type="spellEnd"/>
      <w:r w:rsidRPr="00A034D4">
        <w:rPr>
          <w:rStyle w:val="None"/>
          <w:rFonts w:ascii="Times" w:hAnsi="Times"/>
          <w:sz w:val="32"/>
          <w:szCs w:val="32"/>
        </w:rPr>
        <w:t>on for common administrative procedure.</w:t>
      </w:r>
    </w:p>
    <w:p w14:paraId="009A2BA4" w14:textId="77777777" w:rsidR="000846B3" w:rsidRPr="00A034D4" w:rsidRDefault="000846B3" w:rsidP="00A034D4">
      <w:pPr>
        <w:pStyle w:val="Default"/>
        <w:spacing w:before="99" w:after="99" w:line="360" w:lineRule="auto"/>
        <w:jc w:val="both"/>
        <w:rPr>
          <w:rStyle w:val="None"/>
          <w:rFonts w:ascii="Times" w:eastAsia="Times" w:hAnsi="Times" w:cs="Times"/>
          <w:sz w:val="32"/>
          <w:szCs w:val="32"/>
        </w:rPr>
      </w:pPr>
    </w:p>
    <w:p w14:paraId="3588D199" w14:textId="77777777" w:rsidR="000846B3" w:rsidRPr="00A034D4" w:rsidRDefault="00A034D4" w:rsidP="00A034D4">
      <w:pPr>
        <w:pStyle w:val="Default"/>
        <w:spacing w:before="99" w:after="99" w:line="360" w:lineRule="auto"/>
        <w:jc w:val="both"/>
        <w:rPr>
          <w:rStyle w:val="None"/>
          <w:rFonts w:ascii="Times" w:eastAsia="Times" w:hAnsi="Times" w:cs="Times"/>
          <w:sz w:val="32"/>
          <w:szCs w:val="32"/>
        </w:rPr>
      </w:pPr>
      <w:r w:rsidRPr="00A034D4">
        <w:rPr>
          <w:rStyle w:val="None"/>
          <w:rFonts w:ascii="Times" w:hAnsi="Times"/>
          <w:sz w:val="32"/>
          <w:szCs w:val="32"/>
        </w:rPr>
        <w:t>2. In compliance with article 45. 2 of Law 4/2019, dated 17th Ju</w:t>
      </w:r>
      <w:proofErr w:type="spellStart"/>
      <w:r w:rsidRPr="00A034D4">
        <w:rPr>
          <w:rStyle w:val="None"/>
          <w:rFonts w:ascii="Times" w:hAnsi="Times"/>
          <w:sz w:val="32"/>
          <w:szCs w:val="32"/>
          <w:lang w:val="en-GB"/>
        </w:rPr>
        <w:t>ly</w:t>
      </w:r>
      <w:proofErr w:type="spellEnd"/>
      <w:r w:rsidRPr="00A034D4">
        <w:rPr>
          <w:rStyle w:val="None"/>
          <w:rFonts w:ascii="Times" w:hAnsi="Times"/>
          <w:sz w:val="32"/>
          <w:szCs w:val="32"/>
        </w:rPr>
        <w:t xml:space="preserve">, on the digital administration of Galicia, electronic notifications will be made via their appearance in the online office of the </w:t>
      </w:r>
      <w:proofErr w:type="spellStart"/>
      <w:r w:rsidRPr="00A034D4">
        <w:rPr>
          <w:rStyle w:val="None"/>
          <w:rFonts w:ascii="Times" w:hAnsi="Times"/>
          <w:sz w:val="32"/>
          <w:szCs w:val="32"/>
        </w:rPr>
        <w:t>Xunta</w:t>
      </w:r>
      <w:proofErr w:type="spellEnd"/>
      <w:r w:rsidRPr="00A034D4">
        <w:rPr>
          <w:rStyle w:val="None"/>
          <w:rFonts w:ascii="Times" w:hAnsi="Times"/>
          <w:sz w:val="32"/>
          <w:szCs w:val="32"/>
        </w:rPr>
        <w:t xml:space="preserve"> de Galicia through the electronic notification system of Galicia-</w:t>
      </w:r>
      <w:proofErr w:type="spellStart"/>
      <w:r w:rsidRPr="00A034D4">
        <w:rPr>
          <w:rStyle w:val="None"/>
          <w:rFonts w:ascii="Times" w:hAnsi="Times"/>
          <w:sz w:val="32"/>
          <w:szCs w:val="32"/>
        </w:rPr>
        <w:t>Notifica.gal</w:t>
      </w:r>
      <w:proofErr w:type="spellEnd"/>
      <w:r w:rsidRPr="00A034D4">
        <w:rPr>
          <w:rStyle w:val="None"/>
          <w:rFonts w:ascii="Times" w:hAnsi="Times"/>
          <w:sz w:val="32"/>
          <w:szCs w:val="32"/>
        </w:rPr>
        <w:t>. This system will advise interested parties of the availability of notifications through the email account and/or the phone number given on the application. These</w:t>
      </w:r>
      <w:r w:rsidRPr="00A034D4">
        <w:rPr>
          <w:rStyle w:val="None"/>
          <w:rFonts w:ascii="Times" w:hAnsi="Times"/>
          <w:sz w:val="32"/>
          <w:szCs w:val="32"/>
          <w:lang w:val="en-GB"/>
        </w:rPr>
        <w:t xml:space="preserve"> e-mails or phone calls</w:t>
      </w:r>
      <w:r w:rsidRPr="00A034D4">
        <w:rPr>
          <w:rStyle w:val="None"/>
          <w:rFonts w:ascii="Times" w:hAnsi="Times"/>
          <w:sz w:val="32"/>
          <w:szCs w:val="32"/>
        </w:rPr>
        <w:t>/messages will not have, in any case, the effect of a</w:t>
      </w:r>
      <w:r w:rsidRPr="00A034D4">
        <w:rPr>
          <w:rStyle w:val="None"/>
          <w:rFonts w:ascii="Times" w:hAnsi="Times"/>
          <w:sz w:val="32"/>
          <w:szCs w:val="32"/>
          <w:lang w:val="en-GB"/>
        </w:rPr>
        <w:t>n</w:t>
      </w:r>
      <w:r w:rsidRPr="00A034D4">
        <w:rPr>
          <w:rStyle w:val="None"/>
          <w:rFonts w:ascii="Times" w:hAnsi="Times"/>
          <w:sz w:val="32"/>
          <w:szCs w:val="32"/>
        </w:rPr>
        <w:t xml:space="preserve"> </w:t>
      </w:r>
      <w:proofErr w:type="spellStart"/>
      <w:r w:rsidRPr="00A034D4">
        <w:rPr>
          <w:rStyle w:val="None"/>
          <w:rFonts w:ascii="Times" w:hAnsi="Times"/>
          <w:sz w:val="32"/>
          <w:szCs w:val="32"/>
          <w:lang w:val="en-GB"/>
        </w:rPr>
        <w:t>offic</w:t>
      </w:r>
      <w:r w:rsidRPr="00A034D4">
        <w:rPr>
          <w:rStyle w:val="None"/>
          <w:rFonts w:ascii="Times" w:hAnsi="Times"/>
          <w:sz w:val="32"/>
          <w:szCs w:val="32"/>
        </w:rPr>
        <w:t>i</w:t>
      </w:r>
      <w:proofErr w:type="spellEnd"/>
      <w:r w:rsidRPr="00A034D4">
        <w:rPr>
          <w:rStyle w:val="None"/>
          <w:rFonts w:ascii="Times" w:hAnsi="Times"/>
          <w:sz w:val="32"/>
          <w:szCs w:val="32"/>
          <w:lang w:val="en-GB"/>
        </w:rPr>
        <w:t xml:space="preserve">al </w:t>
      </w:r>
      <w:r w:rsidRPr="00A034D4">
        <w:rPr>
          <w:rStyle w:val="None"/>
          <w:rFonts w:ascii="Times" w:hAnsi="Times"/>
          <w:sz w:val="32"/>
          <w:szCs w:val="32"/>
        </w:rPr>
        <w:t>notification, and the lack thereof will not impede that the notification be considered valid.</w:t>
      </w:r>
    </w:p>
    <w:p w14:paraId="5CDDBC10" w14:textId="08C103EB" w:rsidR="000846B3" w:rsidRPr="00A034D4" w:rsidRDefault="00A034D4" w:rsidP="00A034D4">
      <w:pPr>
        <w:pStyle w:val="Default"/>
        <w:spacing w:before="99" w:after="99" w:line="360" w:lineRule="auto"/>
        <w:jc w:val="both"/>
        <w:rPr>
          <w:rStyle w:val="None"/>
          <w:rFonts w:ascii="Times" w:eastAsia="Times" w:hAnsi="Times" w:cs="Times"/>
          <w:sz w:val="32"/>
          <w:szCs w:val="32"/>
        </w:rPr>
      </w:pPr>
      <w:r w:rsidRPr="00A034D4">
        <w:rPr>
          <w:rStyle w:val="None"/>
          <w:rFonts w:ascii="Times" w:hAnsi="Times"/>
          <w:sz w:val="32"/>
          <w:szCs w:val="32"/>
        </w:rPr>
        <w:t>3. In compliance with article 45. 2 of Law 4/2019, dated 17th Ju</w:t>
      </w:r>
      <w:proofErr w:type="spellStart"/>
      <w:r w:rsidRPr="00A034D4">
        <w:rPr>
          <w:rStyle w:val="None"/>
          <w:rFonts w:ascii="Times" w:hAnsi="Times"/>
          <w:sz w:val="32"/>
          <w:szCs w:val="32"/>
          <w:lang w:val="en-GB"/>
        </w:rPr>
        <w:t>ly</w:t>
      </w:r>
      <w:proofErr w:type="spellEnd"/>
      <w:r w:rsidRPr="00A034D4">
        <w:rPr>
          <w:rStyle w:val="None"/>
          <w:rFonts w:ascii="Times" w:hAnsi="Times"/>
          <w:sz w:val="32"/>
          <w:szCs w:val="32"/>
        </w:rPr>
        <w:t>, on the digital administration of Galicia, interested parties must create and maintain one e-mail address through the electronic notification system Galicia-</w:t>
      </w:r>
      <w:proofErr w:type="spellStart"/>
      <w:r w:rsidRPr="00A034D4">
        <w:rPr>
          <w:rStyle w:val="None"/>
          <w:rFonts w:ascii="Times" w:hAnsi="Times"/>
          <w:sz w:val="32"/>
          <w:szCs w:val="32"/>
        </w:rPr>
        <w:t>Notifica.gal</w:t>
      </w:r>
      <w:proofErr w:type="spellEnd"/>
      <w:r w:rsidRPr="00A034D4">
        <w:rPr>
          <w:rStyle w:val="None"/>
          <w:rFonts w:ascii="Times" w:hAnsi="Times"/>
          <w:sz w:val="32"/>
          <w:szCs w:val="32"/>
        </w:rPr>
        <w:t>, for all administrative procedures by the General Administration and in</w:t>
      </w:r>
      <w:r w:rsidRPr="00A034D4">
        <w:rPr>
          <w:rStyle w:val="None"/>
          <w:rFonts w:ascii="Times" w:hAnsi="Times"/>
          <w:sz w:val="32"/>
          <w:szCs w:val="32"/>
          <w:lang w:val="en-GB"/>
        </w:rPr>
        <w:t>s</w:t>
      </w:r>
      <w:proofErr w:type="spellStart"/>
      <w:r w:rsidRPr="00A034D4">
        <w:rPr>
          <w:rStyle w:val="None"/>
          <w:rFonts w:ascii="Times" w:hAnsi="Times"/>
          <w:sz w:val="32"/>
          <w:szCs w:val="32"/>
        </w:rPr>
        <w:t>trumental</w:t>
      </w:r>
      <w:proofErr w:type="spellEnd"/>
      <w:r w:rsidRPr="00A034D4">
        <w:rPr>
          <w:rStyle w:val="None"/>
          <w:rFonts w:ascii="Times" w:hAnsi="Times"/>
          <w:sz w:val="32"/>
          <w:szCs w:val="32"/>
        </w:rPr>
        <w:t xml:space="preserve"> entities of the autonomous public sector. In all cases, the General Administration and the entities of the autonomous public sector of Galicia can, whenever deemed necessary, </w:t>
      </w:r>
      <w:r w:rsidRPr="00A034D4">
        <w:rPr>
          <w:rStyle w:val="None"/>
          <w:rFonts w:ascii="Times" w:hAnsi="Times"/>
          <w:sz w:val="32"/>
          <w:szCs w:val="32"/>
        </w:rPr>
        <w:lastRenderedPageBreak/>
        <w:t xml:space="preserve">create said e-mail address, for the assurance of compliance of </w:t>
      </w:r>
      <w:r w:rsidRPr="00A034D4">
        <w:rPr>
          <w:rStyle w:val="None"/>
          <w:rFonts w:ascii="Times" w:hAnsi="Times"/>
          <w:sz w:val="32"/>
          <w:szCs w:val="32"/>
          <w:lang w:val="en-GB"/>
        </w:rPr>
        <w:t>compulsory</w:t>
      </w:r>
      <w:r w:rsidRPr="00A034D4">
        <w:rPr>
          <w:rStyle w:val="None"/>
          <w:rFonts w:ascii="Times" w:hAnsi="Times"/>
          <w:sz w:val="32"/>
          <w:szCs w:val="32"/>
        </w:rPr>
        <w:t xml:space="preserve"> communication by electronic means.</w:t>
      </w:r>
    </w:p>
    <w:p w14:paraId="4184A32E" w14:textId="77777777" w:rsidR="000846B3" w:rsidRPr="00A034D4" w:rsidRDefault="00A034D4" w:rsidP="00A034D4">
      <w:pPr>
        <w:pStyle w:val="Default"/>
        <w:spacing w:before="99" w:after="99" w:line="360" w:lineRule="auto"/>
        <w:jc w:val="both"/>
        <w:rPr>
          <w:rStyle w:val="None"/>
          <w:rFonts w:ascii="Times" w:eastAsia="Times" w:hAnsi="Times" w:cs="Times"/>
          <w:sz w:val="32"/>
          <w:szCs w:val="32"/>
        </w:rPr>
      </w:pPr>
      <w:r w:rsidRPr="00A034D4">
        <w:rPr>
          <w:rStyle w:val="None"/>
          <w:rFonts w:ascii="Times" w:hAnsi="Times"/>
          <w:sz w:val="32"/>
          <w:szCs w:val="32"/>
        </w:rPr>
        <w:t>4. Notifications will be understood as received at the moment its content is accessed, and understood as rejected when 10 days have elapsed since the notification was made available and its content has not been accessed.</w:t>
      </w:r>
    </w:p>
    <w:p w14:paraId="1874EEBC" w14:textId="3272E642" w:rsidR="000846B3" w:rsidRPr="00A034D4" w:rsidRDefault="00A034D4" w:rsidP="00A034D4">
      <w:pPr>
        <w:pStyle w:val="Default"/>
        <w:spacing w:before="99" w:after="99" w:line="360" w:lineRule="auto"/>
        <w:jc w:val="both"/>
        <w:rPr>
          <w:rStyle w:val="None"/>
          <w:rFonts w:ascii="Times" w:eastAsia="Times" w:hAnsi="Times" w:cs="Times"/>
          <w:sz w:val="32"/>
          <w:szCs w:val="32"/>
        </w:rPr>
      </w:pPr>
      <w:r w:rsidRPr="00A034D4">
        <w:rPr>
          <w:rStyle w:val="None"/>
          <w:rFonts w:ascii="Times" w:hAnsi="Times"/>
          <w:sz w:val="32"/>
          <w:szCs w:val="32"/>
        </w:rPr>
        <w:t xml:space="preserve">5. If the delivery of an electronic notification is not possible due to technical difficulties, the General Administration and </w:t>
      </w:r>
      <w:proofErr w:type="spellStart"/>
      <w:r w:rsidRPr="00A034D4">
        <w:rPr>
          <w:rStyle w:val="None"/>
          <w:rFonts w:ascii="Times" w:hAnsi="Times"/>
          <w:sz w:val="32"/>
          <w:szCs w:val="32"/>
          <w:lang w:val="fr-FR"/>
        </w:rPr>
        <w:t>autonomous</w:t>
      </w:r>
      <w:proofErr w:type="spellEnd"/>
      <w:r w:rsidRPr="00A034D4">
        <w:rPr>
          <w:rStyle w:val="None"/>
          <w:rFonts w:ascii="Times" w:hAnsi="Times"/>
          <w:sz w:val="32"/>
          <w:szCs w:val="32"/>
          <w:lang w:val="fr-FR"/>
        </w:rPr>
        <w:t xml:space="preserve"> public </w:t>
      </w:r>
      <w:proofErr w:type="spellStart"/>
      <w:r w:rsidRPr="00A034D4">
        <w:rPr>
          <w:rStyle w:val="None"/>
          <w:rFonts w:ascii="Times" w:hAnsi="Times"/>
          <w:sz w:val="32"/>
          <w:szCs w:val="32"/>
          <w:lang w:val="fr-FR"/>
        </w:rPr>
        <w:t>sector</w:t>
      </w:r>
      <w:proofErr w:type="spellEnd"/>
      <w:r w:rsidRPr="00A034D4">
        <w:rPr>
          <w:rStyle w:val="None"/>
          <w:rFonts w:ascii="Times" w:hAnsi="Times"/>
          <w:sz w:val="32"/>
          <w:szCs w:val="32"/>
        </w:rPr>
        <w:t xml:space="preserve"> will carry out notification via the means provided in the regulations of the common administration procedure in accordance with article </w:t>
      </w:r>
      <w:r w:rsidR="0068378B">
        <w:rPr>
          <w:rStyle w:val="None"/>
          <w:rFonts w:ascii="Times" w:hAnsi="Times"/>
          <w:sz w:val="32"/>
          <w:szCs w:val="32"/>
        </w:rPr>
        <w:t>7</w:t>
      </w:r>
      <w:r w:rsidRPr="00A034D4">
        <w:rPr>
          <w:rStyle w:val="None"/>
          <w:rFonts w:ascii="Times" w:hAnsi="Times"/>
          <w:sz w:val="32"/>
          <w:szCs w:val="32"/>
        </w:rPr>
        <w:t>.5</w:t>
      </w:r>
      <w:r w:rsidRPr="00A034D4">
        <w:rPr>
          <w:rStyle w:val="None"/>
          <w:rFonts w:ascii="Times" w:hAnsi="Times"/>
          <w:sz w:val="32"/>
          <w:szCs w:val="32"/>
          <w:lang w:val="en-GB"/>
        </w:rPr>
        <w:t xml:space="preserve"> of this order</w:t>
      </w:r>
      <w:r w:rsidRPr="00A034D4">
        <w:rPr>
          <w:rStyle w:val="None"/>
          <w:rFonts w:ascii="Times" w:hAnsi="Times"/>
          <w:sz w:val="32"/>
          <w:szCs w:val="32"/>
        </w:rPr>
        <w:t>.</w:t>
      </w:r>
    </w:p>
    <w:p w14:paraId="58F75FA9" w14:textId="77777777" w:rsidR="000846B3" w:rsidRPr="00A034D4" w:rsidRDefault="000846B3" w:rsidP="00A034D4">
      <w:pPr>
        <w:pStyle w:val="Default"/>
        <w:spacing w:before="99" w:after="99" w:line="360" w:lineRule="auto"/>
        <w:jc w:val="both"/>
        <w:rPr>
          <w:rStyle w:val="None"/>
          <w:rFonts w:ascii="Times" w:eastAsia="Times" w:hAnsi="Times" w:cs="Times"/>
          <w:sz w:val="32"/>
          <w:szCs w:val="32"/>
        </w:rPr>
      </w:pPr>
    </w:p>
    <w:p w14:paraId="251DCD88" w14:textId="5A033F4F" w:rsidR="000846B3" w:rsidRPr="00A034D4" w:rsidRDefault="00A034D4" w:rsidP="00A034D4">
      <w:pPr>
        <w:pStyle w:val="Default"/>
        <w:spacing w:before="99" w:after="99" w:line="360" w:lineRule="auto"/>
        <w:jc w:val="both"/>
        <w:rPr>
          <w:rStyle w:val="None"/>
          <w:rFonts w:ascii="Times" w:eastAsia="Times" w:hAnsi="Times" w:cs="Times"/>
          <w:i/>
          <w:iCs/>
          <w:sz w:val="32"/>
          <w:szCs w:val="32"/>
        </w:rPr>
      </w:pPr>
      <w:r w:rsidRPr="00A034D4">
        <w:rPr>
          <w:rStyle w:val="None"/>
          <w:rFonts w:ascii="Times" w:hAnsi="Times"/>
          <w:b/>
          <w:bCs/>
          <w:sz w:val="32"/>
          <w:szCs w:val="32"/>
        </w:rPr>
        <w:t>Article 1</w:t>
      </w:r>
      <w:r w:rsidR="0068378B">
        <w:rPr>
          <w:rStyle w:val="None"/>
          <w:rFonts w:ascii="Times" w:hAnsi="Times"/>
          <w:b/>
          <w:bCs/>
          <w:sz w:val="32"/>
          <w:szCs w:val="32"/>
        </w:rPr>
        <w:t>8</w:t>
      </w:r>
      <w:r w:rsidRPr="00A034D4">
        <w:rPr>
          <w:rStyle w:val="None"/>
          <w:rFonts w:ascii="Times" w:hAnsi="Times"/>
          <w:sz w:val="32"/>
          <w:szCs w:val="32"/>
        </w:rPr>
        <w:t xml:space="preserve">. </w:t>
      </w:r>
      <w:r w:rsidRPr="00A034D4">
        <w:rPr>
          <w:rStyle w:val="None"/>
          <w:rFonts w:ascii="Times" w:hAnsi="Times"/>
          <w:i/>
          <w:iCs/>
          <w:sz w:val="32"/>
          <w:szCs w:val="32"/>
        </w:rPr>
        <w:t>Publications of proceedings</w:t>
      </w:r>
    </w:p>
    <w:p w14:paraId="0362ACE8"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 xml:space="preserve">The notification of the final decision for awarding of the grants according to the terms outlined in the regulatory policy for the common administrative procedure, shall be published in the </w:t>
      </w:r>
      <w:r w:rsidRPr="00A034D4">
        <w:rPr>
          <w:rStyle w:val="None"/>
          <w:rFonts w:ascii="Times" w:hAnsi="Times"/>
          <w:i/>
          <w:iCs/>
          <w:sz w:val="32"/>
          <w:szCs w:val="32"/>
        </w:rPr>
        <w:t xml:space="preserve">Official Gazette of Galicia </w:t>
      </w:r>
      <w:r w:rsidRPr="00A034D4">
        <w:rPr>
          <w:rStyle w:val="None"/>
          <w:rFonts w:ascii="Times" w:hAnsi="Times"/>
          <w:sz w:val="32"/>
          <w:szCs w:val="32"/>
        </w:rPr>
        <w:t>(DOG), in accordance with the content of Article 45 of Law 39/2015 dated 1st October, on the common administrative procedure of public administrations.</w:t>
      </w:r>
    </w:p>
    <w:p w14:paraId="7B8FF33B"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5C730C0D" w14:textId="77777777" w:rsidR="000846B3" w:rsidRPr="00A034D4" w:rsidRDefault="00A034D4" w:rsidP="00A034D4">
      <w:pPr>
        <w:pStyle w:val="Default"/>
        <w:spacing w:line="360" w:lineRule="auto"/>
        <w:jc w:val="both"/>
        <w:rPr>
          <w:rStyle w:val="None"/>
          <w:rFonts w:ascii="Times" w:eastAsia="Times" w:hAnsi="Times" w:cs="Times"/>
          <w:sz w:val="32"/>
          <w:szCs w:val="32"/>
        </w:rPr>
      </w:pPr>
      <w:proofErr w:type="gramStart"/>
      <w:r w:rsidRPr="00A034D4">
        <w:rPr>
          <w:rStyle w:val="None"/>
          <w:rFonts w:ascii="Times" w:hAnsi="Times"/>
          <w:sz w:val="32"/>
          <w:szCs w:val="32"/>
        </w:rPr>
        <w:t>Likewise,  it</w:t>
      </w:r>
      <w:proofErr w:type="gramEnd"/>
      <w:r w:rsidRPr="00A034D4">
        <w:rPr>
          <w:rStyle w:val="None"/>
          <w:rFonts w:ascii="Times" w:hAnsi="Times"/>
          <w:sz w:val="32"/>
          <w:szCs w:val="32"/>
        </w:rPr>
        <w:t xml:space="preserve"> will be published on the webpage:</w:t>
      </w:r>
    </w:p>
    <w:p w14:paraId="44A24509" w14:textId="77777777" w:rsidR="000846B3" w:rsidRPr="00A034D4" w:rsidRDefault="00771B00" w:rsidP="00A034D4">
      <w:pPr>
        <w:pStyle w:val="Default"/>
        <w:spacing w:line="360" w:lineRule="auto"/>
        <w:jc w:val="both"/>
        <w:rPr>
          <w:rStyle w:val="None"/>
          <w:rFonts w:ascii="Times" w:eastAsia="Times" w:hAnsi="Times" w:cs="Times"/>
          <w:sz w:val="32"/>
          <w:szCs w:val="32"/>
        </w:rPr>
      </w:pPr>
      <w:hyperlink r:id="rId12" w:history="1">
        <w:r w:rsidR="00A034D4" w:rsidRPr="00A034D4">
          <w:rPr>
            <w:rStyle w:val="Hyperlink2"/>
          </w:rPr>
          <w:t>http://www.cultura.gal</w:t>
        </w:r>
      </w:hyperlink>
    </w:p>
    <w:p w14:paraId="203F3CD8"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350DE464" w14:textId="2F5771AB" w:rsidR="000846B3" w:rsidRPr="00A034D4" w:rsidRDefault="00A034D4" w:rsidP="00A034D4">
      <w:pPr>
        <w:pStyle w:val="Default"/>
        <w:spacing w:line="360" w:lineRule="auto"/>
        <w:jc w:val="both"/>
        <w:rPr>
          <w:rStyle w:val="None"/>
          <w:rFonts w:ascii="Times" w:eastAsia="Times" w:hAnsi="Times" w:cs="Times"/>
          <w:i/>
          <w:iCs/>
          <w:sz w:val="32"/>
          <w:szCs w:val="32"/>
        </w:rPr>
      </w:pPr>
      <w:r w:rsidRPr="00A034D4">
        <w:rPr>
          <w:rStyle w:val="None"/>
          <w:rFonts w:ascii="Times" w:hAnsi="Times"/>
          <w:b/>
          <w:bCs/>
          <w:sz w:val="32"/>
          <w:szCs w:val="32"/>
        </w:rPr>
        <w:lastRenderedPageBreak/>
        <w:t>Article 1</w:t>
      </w:r>
      <w:r w:rsidR="0068378B">
        <w:rPr>
          <w:rStyle w:val="None"/>
          <w:rFonts w:ascii="Times" w:hAnsi="Times"/>
          <w:b/>
          <w:bCs/>
          <w:sz w:val="32"/>
          <w:szCs w:val="32"/>
        </w:rPr>
        <w:t>9</w:t>
      </w:r>
      <w:r w:rsidRPr="00A034D4">
        <w:rPr>
          <w:rStyle w:val="None"/>
          <w:rFonts w:ascii="Times" w:hAnsi="Times"/>
          <w:b/>
          <w:bCs/>
          <w:sz w:val="32"/>
          <w:szCs w:val="32"/>
        </w:rPr>
        <w:t>.</w:t>
      </w:r>
      <w:r w:rsidRPr="00A034D4">
        <w:rPr>
          <w:rStyle w:val="None"/>
          <w:rFonts w:ascii="Times" w:hAnsi="Times"/>
          <w:sz w:val="32"/>
          <w:szCs w:val="32"/>
        </w:rPr>
        <w:t xml:space="preserve"> </w:t>
      </w:r>
      <w:r w:rsidRPr="00A034D4">
        <w:rPr>
          <w:rStyle w:val="None"/>
          <w:rFonts w:ascii="Times" w:hAnsi="Times"/>
          <w:i/>
          <w:iCs/>
          <w:sz w:val="32"/>
          <w:szCs w:val="32"/>
        </w:rPr>
        <w:t>Administrative procedures subsequent to the submission of applications.</w:t>
      </w:r>
    </w:p>
    <w:p w14:paraId="70FF9376" w14:textId="77777777" w:rsidR="000846B3" w:rsidRPr="00A034D4" w:rsidRDefault="000846B3" w:rsidP="00A034D4">
      <w:pPr>
        <w:pStyle w:val="Default"/>
        <w:spacing w:line="360" w:lineRule="auto"/>
        <w:jc w:val="both"/>
        <w:rPr>
          <w:rStyle w:val="None"/>
          <w:rFonts w:ascii="Times" w:eastAsia="Times" w:hAnsi="Times" w:cs="Times"/>
          <w:i/>
          <w:iCs/>
          <w:sz w:val="32"/>
          <w:szCs w:val="32"/>
        </w:rPr>
      </w:pPr>
    </w:p>
    <w:p w14:paraId="17C90C7B" w14:textId="4DC66F3C" w:rsidR="000846B3" w:rsidRPr="00A034D4" w:rsidRDefault="00A034D4" w:rsidP="00A034D4">
      <w:pPr>
        <w:pStyle w:val="Default"/>
        <w:spacing w:line="360" w:lineRule="auto"/>
        <w:jc w:val="both"/>
        <w:rPr>
          <w:rStyle w:val="None"/>
          <w:rFonts w:ascii="Times" w:eastAsia="Times" w:hAnsi="Times" w:cs="Times"/>
          <w:i/>
          <w:iCs/>
          <w:sz w:val="32"/>
          <w:szCs w:val="32"/>
        </w:rPr>
      </w:pPr>
      <w:r w:rsidRPr="00A034D4">
        <w:rPr>
          <w:rStyle w:val="None"/>
          <w:rFonts w:ascii="Times" w:hAnsi="Times"/>
          <w:sz w:val="32"/>
          <w:szCs w:val="32"/>
        </w:rPr>
        <w:t>All administrative procedures that the interested parties must go through after the submission of the application, must be carried out electronically</w:t>
      </w:r>
      <w:r w:rsidRPr="00A034D4">
        <w:rPr>
          <w:rStyle w:val="None"/>
          <w:rFonts w:ascii="Times" w:hAnsi="Times"/>
          <w:sz w:val="32"/>
          <w:szCs w:val="32"/>
          <w:lang w:val="en-GB"/>
        </w:rPr>
        <w:t>, by</w:t>
      </w:r>
      <w:r w:rsidRPr="00A034D4">
        <w:rPr>
          <w:rStyle w:val="None"/>
          <w:rFonts w:ascii="Times" w:hAnsi="Times"/>
          <w:sz w:val="32"/>
          <w:szCs w:val="32"/>
        </w:rPr>
        <w:t xml:space="preserve"> accessing the Citizen Folder of the interested party, available at the online office of the </w:t>
      </w:r>
      <w:proofErr w:type="spellStart"/>
      <w:r w:rsidRPr="00A034D4">
        <w:rPr>
          <w:rStyle w:val="None"/>
          <w:rFonts w:ascii="Times" w:hAnsi="Times"/>
          <w:sz w:val="32"/>
          <w:szCs w:val="32"/>
        </w:rPr>
        <w:t>Xunta</w:t>
      </w:r>
      <w:proofErr w:type="spellEnd"/>
      <w:r w:rsidRPr="00A034D4">
        <w:rPr>
          <w:rStyle w:val="None"/>
          <w:rFonts w:ascii="Times" w:hAnsi="Times"/>
          <w:sz w:val="32"/>
          <w:szCs w:val="32"/>
        </w:rPr>
        <w:t xml:space="preserve"> de Galicia, except in cases of inability to conform as put forth in article </w:t>
      </w:r>
      <w:r w:rsidR="00BA3710">
        <w:rPr>
          <w:rStyle w:val="None"/>
          <w:rFonts w:ascii="Times" w:hAnsi="Times"/>
          <w:sz w:val="32"/>
          <w:szCs w:val="32"/>
        </w:rPr>
        <w:t>7</w:t>
      </w:r>
      <w:r w:rsidRPr="00A034D4">
        <w:rPr>
          <w:rStyle w:val="None"/>
          <w:rFonts w:ascii="Times" w:hAnsi="Times"/>
          <w:sz w:val="32"/>
          <w:szCs w:val="32"/>
        </w:rPr>
        <w:t>.5</w:t>
      </w:r>
      <w:r w:rsidRPr="00A034D4">
        <w:rPr>
          <w:rStyle w:val="None"/>
          <w:rFonts w:ascii="Times" w:hAnsi="Times"/>
          <w:sz w:val="32"/>
          <w:szCs w:val="32"/>
          <w:lang w:val="en-GB"/>
        </w:rPr>
        <w:t xml:space="preserve"> of this order</w:t>
      </w:r>
      <w:r w:rsidRPr="00A034D4">
        <w:rPr>
          <w:rStyle w:val="None"/>
          <w:rFonts w:ascii="Times" w:hAnsi="Times"/>
          <w:sz w:val="32"/>
          <w:szCs w:val="32"/>
        </w:rPr>
        <w:t>.</w:t>
      </w:r>
    </w:p>
    <w:p w14:paraId="16F092D8"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263E18E0" w14:textId="5E240C63" w:rsidR="000846B3" w:rsidRPr="00A034D4" w:rsidRDefault="00A034D4" w:rsidP="00A034D4">
      <w:pPr>
        <w:pStyle w:val="Default"/>
        <w:spacing w:line="360" w:lineRule="auto"/>
        <w:jc w:val="both"/>
        <w:rPr>
          <w:rStyle w:val="None"/>
          <w:rFonts w:ascii="Times" w:eastAsia="Times" w:hAnsi="Times" w:cs="Times"/>
          <w:i/>
          <w:iCs/>
          <w:sz w:val="32"/>
          <w:szCs w:val="32"/>
        </w:rPr>
      </w:pPr>
      <w:r w:rsidRPr="00A034D4">
        <w:rPr>
          <w:rStyle w:val="None"/>
          <w:rFonts w:ascii="Times" w:hAnsi="Times"/>
          <w:b/>
          <w:bCs/>
          <w:sz w:val="32"/>
          <w:szCs w:val="32"/>
        </w:rPr>
        <w:t xml:space="preserve">Article </w:t>
      </w:r>
      <w:r w:rsidR="00BA3710">
        <w:rPr>
          <w:rStyle w:val="None"/>
          <w:rFonts w:ascii="Times" w:hAnsi="Times"/>
          <w:b/>
          <w:bCs/>
          <w:sz w:val="32"/>
          <w:szCs w:val="32"/>
        </w:rPr>
        <w:t>20</w:t>
      </w:r>
      <w:r w:rsidRPr="00A034D4">
        <w:rPr>
          <w:rStyle w:val="None"/>
          <w:rFonts w:ascii="Times" w:hAnsi="Times"/>
          <w:b/>
          <w:bCs/>
          <w:sz w:val="32"/>
          <w:szCs w:val="32"/>
        </w:rPr>
        <w:t>.</w:t>
      </w:r>
      <w:r w:rsidRPr="00A034D4">
        <w:rPr>
          <w:rStyle w:val="None"/>
          <w:rFonts w:ascii="Times" w:hAnsi="Times"/>
          <w:sz w:val="32"/>
          <w:szCs w:val="32"/>
        </w:rPr>
        <w:t xml:space="preserve"> </w:t>
      </w:r>
      <w:r w:rsidRPr="00A034D4">
        <w:rPr>
          <w:rStyle w:val="None"/>
          <w:rFonts w:ascii="Times" w:hAnsi="Times"/>
          <w:i/>
          <w:iCs/>
          <w:sz w:val="32"/>
          <w:szCs w:val="32"/>
        </w:rPr>
        <w:t>Acceptance of the grants</w:t>
      </w:r>
    </w:p>
    <w:p w14:paraId="374D09E4"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Once the final decision has been made known by the appropriate body, interested parties nominated as recipients will have a period of 10 days to give their acceptance. Once this time period has elapsed without an express statement, it will be considered implicitly accepted, unless within the same time period, formal and express notice is given renouncing the awarded grant, duly signed by the representative of the recipient.</w:t>
      </w:r>
    </w:p>
    <w:p w14:paraId="2181325E"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7475FF03" w14:textId="0C6EC33A" w:rsidR="000846B3" w:rsidRPr="00A034D4" w:rsidRDefault="00A034D4" w:rsidP="00A034D4">
      <w:pPr>
        <w:pStyle w:val="Default"/>
        <w:spacing w:line="360" w:lineRule="auto"/>
        <w:jc w:val="both"/>
        <w:rPr>
          <w:rStyle w:val="None"/>
          <w:rFonts w:ascii="Times" w:eastAsia="Times" w:hAnsi="Times" w:cs="Times"/>
          <w:i/>
          <w:iCs/>
          <w:sz w:val="32"/>
          <w:szCs w:val="32"/>
        </w:rPr>
      </w:pPr>
      <w:r w:rsidRPr="00A034D4">
        <w:rPr>
          <w:rStyle w:val="None"/>
          <w:rFonts w:ascii="Times" w:hAnsi="Times"/>
          <w:b/>
          <w:bCs/>
          <w:sz w:val="32"/>
          <w:szCs w:val="32"/>
        </w:rPr>
        <w:t>Article 2</w:t>
      </w:r>
      <w:r w:rsidR="00BA3710">
        <w:rPr>
          <w:rStyle w:val="None"/>
          <w:rFonts w:ascii="Times" w:hAnsi="Times"/>
          <w:b/>
          <w:bCs/>
          <w:sz w:val="32"/>
          <w:szCs w:val="32"/>
        </w:rPr>
        <w:t>1</w:t>
      </w:r>
      <w:r w:rsidRPr="00A034D4">
        <w:rPr>
          <w:rStyle w:val="None"/>
          <w:rFonts w:ascii="Times" w:hAnsi="Times"/>
          <w:sz w:val="32"/>
          <w:szCs w:val="32"/>
        </w:rPr>
        <w:t xml:space="preserve">. </w:t>
      </w:r>
      <w:r w:rsidRPr="00A034D4">
        <w:rPr>
          <w:rStyle w:val="None"/>
          <w:rFonts w:ascii="Times" w:hAnsi="Times"/>
          <w:i/>
          <w:iCs/>
          <w:sz w:val="32"/>
          <w:szCs w:val="32"/>
        </w:rPr>
        <w:t>Justification</w:t>
      </w:r>
    </w:p>
    <w:p w14:paraId="6DC4FF23"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 xml:space="preserve">1. In order to receive the grant, the awarded publishers are obligated to provide proof of the completion of the subsidized projects and to justify the totality of the budget within the time period established in this order. If the totality of the project budget is not justified, the amount of the grant will be reduced in the same proportion. </w:t>
      </w:r>
    </w:p>
    <w:p w14:paraId="397CD508"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Arial Unicode MS" w:hAnsi="Arial Unicode MS"/>
          <w:sz w:val="32"/>
          <w:szCs w:val="32"/>
        </w:rPr>
        <w:lastRenderedPageBreak/>
        <w:br/>
      </w:r>
      <w:r w:rsidRPr="00A034D4">
        <w:rPr>
          <w:rStyle w:val="None"/>
          <w:rFonts w:ascii="Times" w:hAnsi="Times"/>
          <w:sz w:val="32"/>
          <w:szCs w:val="32"/>
        </w:rPr>
        <w:t xml:space="preserve">2. The justification of the grant must be </w:t>
      </w:r>
      <w:r w:rsidRPr="00A034D4">
        <w:rPr>
          <w:rStyle w:val="None"/>
          <w:rFonts w:ascii="Times" w:hAnsi="Times"/>
          <w:sz w:val="32"/>
          <w:szCs w:val="32"/>
          <w:lang w:val="en-GB"/>
        </w:rPr>
        <w:t xml:space="preserve">carried out </w:t>
      </w:r>
      <w:r w:rsidRPr="00A034D4">
        <w:rPr>
          <w:rStyle w:val="None"/>
          <w:rFonts w:ascii="Times" w:hAnsi="Times"/>
          <w:sz w:val="32"/>
          <w:szCs w:val="32"/>
        </w:rPr>
        <w:t>as follows:</w:t>
      </w:r>
    </w:p>
    <w:p w14:paraId="05055C5E" w14:textId="236E29E3"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Arial Unicode MS" w:hAnsi="Arial Unicode MS"/>
          <w:sz w:val="32"/>
          <w:szCs w:val="32"/>
        </w:rPr>
        <w:br/>
      </w:r>
      <w:r w:rsidRPr="00A034D4">
        <w:rPr>
          <w:rStyle w:val="None"/>
          <w:rFonts w:ascii="Times" w:hAnsi="Times"/>
          <w:sz w:val="32"/>
          <w:szCs w:val="32"/>
        </w:rPr>
        <w:t>2.</w:t>
      </w:r>
      <w:proofErr w:type="gramStart"/>
      <w:r w:rsidRPr="00A034D4">
        <w:rPr>
          <w:rStyle w:val="None"/>
          <w:rFonts w:ascii="Times" w:hAnsi="Times"/>
          <w:sz w:val="32"/>
          <w:szCs w:val="32"/>
        </w:rPr>
        <w:t>1.The</w:t>
      </w:r>
      <w:proofErr w:type="gramEnd"/>
      <w:r w:rsidRPr="00A034D4">
        <w:rPr>
          <w:rStyle w:val="None"/>
          <w:rFonts w:ascii="Times" w:hAnsi="Times"/>
          <w:sz w:val="32"/>
          <w:szCs w:val="32"/>
        </w:rPr>
        <w:t xml:space="preserve"> amount corresponding to the first annuity(45% of the grant) will be justified before 1st November 202</w:t>
      </w:r>
      <w:r w:rsidR="00BA3710">
        <w:rPr>
          <w:rStyle w:val="None"/>
          <w:rFonts w:ascii="Times" w:hAnsi="Times"/>
          <w:sz w:val="32"/>
          <w:szCs w:val="32"/>
        </w:rPr>
        <w:t>4</w:t>
      </w:r>
      <w:r w:rsidRPr="00A034D4">
        <w:rPr>
          <w:rStyle w:val="None"/>
          <w:rFonts w:ascii="Times" w:hAnsi="Times"/>
          <w:sz w:val="32"/>
          <w:szCs w:val="32"/>
        </w:rPr>
        <w:t>, as a one-time payment of the totality of the grant awarded, after the acceptance of the grant by the recipient and the submission of the following documentation:</w:t>
      </w:r>
    </w:p>
    <w:p w14:paraId="39B52810"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75CEC434" w14:textId="2C54FED4" w:rsidR="000846B3" w:rsidRPr="00A034D4" w:rsidRDefault="00A034D4" w:rsidP="00A034D4">
      <w:pPr>
        <w:pStyle w:val="Default"/>
        <w:numPr>
          <w:ilvl w:val="0"/>
          <w:numId w:val="17"/>
        </w:numPr>
        <w:spacing w:line="360" w:lineRule="auto"/>
        <w:jc w:val="both"/>
        <w:rPr>
          <w:rFonts w:ascii="Times" w:hAnsi="Times"/>
          <w:sz w:val="32"/>
          <w:szCs w:val="32"/>
        </w:rPr>
      </w:pPr>
      <w:r w:rsidRPr="00A034D4">
        <w:rPr>
          <w:rStyle w:val="None"/>
          <w:rFonts w:ascii="Times" w:hAnsi="Times"/>
          <w:sz w:val="32"/>
          <w:szCs w:val="32"/>
        </w:rPr>
        <w:t>One copy of the contract, dated after 01/01/202</w:t>
      </w:r>
      <w:r w:rsidR="00BA3710">
        <w:rPr>
          <w:rStyle w:val="None"/>
          <w:rFonts w:ascii="Times" w:hAnsi="Times"/>
          <w:sz w:val="32"/>
          <w:szCs w:val="32"/>
        </w:rPr>
        <w:t>4</w:t>
      </w:r>
      <w:r w:rsidRPr="00A034D4">
        <w:rPr>
          <w:rStyle w:val="None"/>
          <w:rFonts w:ascii="Times" w:hAnsi="Times"/>
          <w:sz w:val="32"/>
          <w:szCs w:val="32"/>
        </w:rPr>
        <w:t>.</w:t>
      </w:r>
    </w:p>
    <w:p w14:paraId="1849E94B"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66879306" w14:textId="2912E300"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2.2. The amount corresponding to the second annuity (55%), will be justified before 1st October 202</w:t>
      </w:r>
      <w:r w:rsidR="00BA3710">
        <w:rPr>
          <w:rStyle w:val="None"/>
          <w:rFonts w:ascii="Times" w:hAnsi="Times"/>
          <w:sz w:val="32"/>
          <w:szCs w:val="32"/>
        </w:rPr>
        <w:t>5</w:t>
      </w:r>
      <w:r w:rsidRPr="00A034D4">
        <w:rPr>
          <w:rStyle w:val="None"/>
          <w:rFonts w:ascii="Times" w:hAnsi="Times"/>
          <w:sz w:val="32"/>
          <w:szCs w:val="32"/>
        </w:rPr>
        <w:t>, as a one-time payment of the totality of the grant awarded, after the submission by the recipient of the following documentation:</w:t>
      </w:r>
    </w:p>
    <w:p w14:paraId="7A203088"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3FF2CC10"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 xml:space="preserve"> -The invoice together with the proof of payment made to the translator, or a certificate stating that the translation was done with the recipient’s own means. The amount paid must be the same as the amount stipulated in the copy of the contract.</w:t>
      </w:r>
      <w:r w:rsidRPr="00A034D4">
        <w:rPr>
          <w:rStyle w:val="None"/>
          <w:rFonts w:ascii="Arial Unicode MS" w:hAnsi="Arial Unicode MS"/>
          <w:sz w:val="32"/>
          <w:szCs w:val="32"/>
        </w:rPr>
        <w:br/>
      </w:r>
      <w:r w:rsidRPr="00A034D4">
        <w:rPr>
          <w:rStyle w:val="None"/>
          <w:rFonts w:ascii="Times" w:hAnsi="Times"/>
          <w:sz w:val="32"/>
          <w:szCs w:val="32"/>
        </w:rPr>
        <w:t>- One copy of the edited translation in which the following text must appear on the copyright page:</w:t>
      </w:r>
    </w:p>
    <w:p w14:paraId="608B68FD" w14:textId="549B47C6"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 xml:space="preserve">“This work </w:t>
      </w:r>
      <w:r w:rsidRPr="00A034D4">
        <w:rPr>
          <w:rStyle w:val="None"/>
          <w:rFonts w:ascii="Times" w:hAnsi="Times"/>
          <w:sz w:val="32"/>
          <w:szCs w:val="32"/>
          <w:lang w:val="en-GB"/>
        </w:rPr>
        <w:t xml:space="preserve">has </w:t>
      </w:r>
      <w:r w:rsidRPr="00A034D4">
        <w:rPr>
          <w:rStyle w:val="None"/>
          <w:rFonts w:ascii="Times" w:hAnsi="Times"/>
          <w:sz w:val="32"/>
          <w:szCs w:val="32"/>
        </w:rPr>
        <w:t>received a grant from the Department of Culture, Education</w:t>
      </w:r>
      <w:r w:rsidRPr="00A034D4">
        <w:rPr>
          <w:rStyle w:val="None"/>
          <w:rFonts w:ascii="Times" w:hAnsi="Times"/>
          <w:sz w:val="32"/>
          <w:szCs w:val="32"/>
          <w:lang w:val="en-GB"/>
        </w:rPr>
        <w:t>, Vocational Training,</w:t>
      </w:r>
      <w:r w:rsidRPr="00A034D4">
        <w:rPr>
          <w:rStyle w:val="None"/>
          <w:rFonts w:ascii="Times" w:hAnsi="Times"/>
          <w:sz w:val="32"/>
          <w:szCs w:val="32"/>
        </w:rPr>
        <w:t xml:space="preserve"> and </w:t>
      </w:r>
      <w:proofErr w:type="spellStart"/>
      <w:r w:rsidRPr="00A034D4">
        <w:rPr>
          <w:rStyle w:val="None"/>
          <w:rFonts w:ascii="Times" w:hAnsi="Times"/>
          <w:sz w:val="32"/>
          <w:szCs w:val="32"/>
        </w:rPr>
        <w:t>Universi</w:t>
      </w:r>
      <w:proofErr w:type="spellEnd"/>
      <w:r w:rsidRPr="00A034D4">
        <w:rPr>
          <w:rStyle w:val="None"/>
          <w:rFonts w:ascii="Times" w:hAnsi="Times"/>
          <w:sz w:val="32"/>
          <w:szCs w:val="32"/>
          <w:lang w:val="en-GB"/>
        </w:rPr>
        <w:t xml:space="preserve">ties </w:t>
      </w:r>
      <w:r w:rsidRPr="00A034D4">
        <w:rPr>
          <w:rStyle w:val="None"/>
          <w:rFonts w:ascii="Times" w:hAnsi="Times"/>
          <w:sz w:val="32"/>
          <w:szCs w:val="32"/>
        </w:rPr>
        <w:t xml:space="preserve">of the </w:t>
      </w:r>
      <w:proofErr w:type="spellStart"/>
      <w:r w:rsidRPr="00A034D4">
        <w:rPr>
          <w:rStyle w:val="None"/>
          <w:rFonts w:ascii="Times" w:hAnsi="Times"/>
          <w:sz w:val="32"/>
          <w:szCs w:val="32"/>
        </w:rPr>
        <w:t>Xunta</w:t>
      </w:r>
      <w:proofErr w:type="spellEnd"/>
      <w:r w:rsidRPr="00A034D4">
        <w:rPr>
          <w:rStyle w:val="None"/>
          <w:rFonts w:ascii="Times" w:hAnsi="Times"/>
          <w:sz w:val="32"/>
          <w:szCs w:val="32"/>
        </w:rPr>
        <w:t xml:space="preserve"> de Galicia.” An official logo of the </w:t>
      </w:r>
      <w:proofErr w:type="spellStart"/>
      <w:r w:rsidRPr="00A034D4">
        <w:rPr>
          <w:rStyle w:val="None"/>
          <w:rFonts w:ascii="Times" w:hAnsi="Times"/>
          <w:sz w:val="32"/>
          <w:szCs w:val="32"/>
        </w:rPr>
        <w:t>Xunta</w:t>
      </w:r>
      <w:proofErr w:type="spellEnd"/>
      <w:r w:rsidRPr="00A034D4">
        <w:rPr>
          <w:rStyle w:val="None"/>
          <w:rFonts w:ascii="Times" w:hAnsi="Times"/>
          <w:sz w:val="32"/>
          <w:szCs w:val="32"/>
        </w:rPr>
        <w:t xml:space="preserve"> de Galicia must also be printed </w:t>
      </w:r>
      <w:r w:rsidRPr="00A034D4">
        <w:rPr>
          <w:rStyle w:val="None"/>
          <w:rFonts w:ascii="Times" w:hAnsi="Times"/>
          <w:sz w:val="32"/>
          <w:szCs w:val="32"/>
        </w:rPr>
        <w:lastRenderedPageBreak/>
        <w:t>on said page. It must comply with the current regulations required for legal deposit.</w:t>
      </w:r>
    </w:p>
    <w:p w14:paraId="5F479051"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eastAsia="Times" w:hAnsi="Times" w:cs="Times"/>
          <w:sz w:val="32"/>
          <w:szCs w:val="32"/>
        </w:rPr>
        <w:tab/>
        <w:t xml:space="preserve">When the book is published exclusively in digital format, the publisher must indicate </w:t>
      </w:r>
      <w:r w:rsidRPr="00A034D4">
        <w:rPr>
          <w:rStyle w:val="None"/>
          <w:rFonts w:ascii="Times" w:hAnsi="Times"/>
          <w:sz w:val="32"/>
          <w:szCs w:val="32"/>
          <w:lang w:val="en-GB"/>
        </w:rPr>
        <w:t>the e-mail</w:t>
      </w:r>
      <w:r w:rsidRPr="00A034D4">
        <w:rPr>
          <w:rStyle w:val="None"/>
          <w:rFonts w:ascii="Times" w:hAnsi="Times"/>
          <w:sz w:val="32"/>
          <w:szCs w:val="32"/>
        </w:rPr>
        <w:t xml:space="preserve"> or URL and access to the publication. In the case of books being edited simultaneously in hard copy and digital format, only one hard copy must be sent. </w:t>
      </w:r>
    </w:p>
    <w:p w14:paraId="57786E88"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423541F4"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-A document which accredits the platform or platforms on which the book is kept</w:t>
      </w:r>
      <w:r w:rsidRPr="00A034D4">
        <w:rPr>
          <w:rStyle w:val="None"/>
          <w:rFonts w:ascii="Times" w:hAnsi="Times"/>
          <w:sz w:val="32"/>
          <w:szCs w:val="32"/>
          <w:lang w:val="en-GB"/>
        </w:rPr>
        <w:t xml:space="preserve"> for sale</w:t>
      </w:r>
      <w:r w:rsidRPr="00A034D4">
        <w:rPr>
          <w:rStyle w:val="None"/>
          <w:rFonts w:ascii="Times" w:hAnsi="Times"/>
          <w:sz w:val="32"/>
          <w:szCs w:val="32"/>
        </w:rPr>
        <w:t>. It will be compulsory if the book is published in digital format, and it will be optional if the book is also published</w:t>
      </w:r>
      <w:r w:rsidRPr="00A034D4">
        <w:rPr>
          <w:rStyle w:val="None"/>
          <w:rFonts w:ascii="Times" w:hAnsi="Times"/>
          <w:sz w:val="32"/>
          <w:szCs w:val="32"/>
          <w:lang w:val="en-GB"/>
        </w:rPr>
        <w:t xml:space="preserve"> in hard copy</w:t>
      </w:r>
      <w:r w:rsidRPr="00A034D4">
        <w:rPr>
          <w:rStyle w:val="None"/>
          <w:rFonts w:ascii="Times" w:hAnsi="Times"/>
          <w:sz w:val="32"/>
          <w:szCs w:val="32"/>
        </w:rPr>
        <w:t>.</w:t>
      </w:r>
    </w:p>
    <w:p w14:paraId="103012B9"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1F4AF7F5"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3. At the moment of proof of the total fulfillment of the project, the applicant must submit an additional declaration of the grants for which they have applied, the ones that have been approved or awarded as well as the ones pending the final decision, for the same project, by the different appropriate public administrations, or any of their bodies, entities, or societies.</w:t>
      </w:r>
      <w:r w:rsidRPr="00A034D4">
        <w:rPr>
          <w:rStyle w:val="None"/>
          <w:rFonts w:ascii="Times" w:hAnsi="Times"/>
          <w:sz w:val="32"/>
          <w:szCs w:val="32"/>
          <w:lang w:val="en-GB"/>
        </w:rPr>
        <w:t xml:space="preserve"> </w:t>
      </w:r>
    </w:p>
    <w:p w14:paraId="1A17470D"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0A0D776C" w14:textId="5296B3E9" w:rsidR="000846B3" w:rsidRPr="00A034D4" w:rsidRDefault="00A034D4" w:rsidP="00A034D4">
      <w:pPr>
        <w:pStyle w:val="Default"/>
        <w:spacing w:line="360" w:lineRule="auto"/>
        <w:jc w:val="both"/>
        <w:rPr>
          <w:rStyle w:val="None"/>
          <w:rFonts w:ascii="Times" w:eastAsia="Times" w:hAnsi="Times" w:cs="Times"/>
          <w:i/>
          <w:iCs/>
          <w:sz w:val="32"/>
          <w:szCs w:val="32"/>
        </w:rPr>
      </w:pPr>
      <w:r w:rsidRPr="00A034D4">
        <w:rPr>
          <w:rStyle w:val="None"/>
          <w:rFonts w:ascii="Times" w:hAnsi="Times"/>
          <w:b/>
          <w:bCs/>
          <w:sz w:val="32"/>
          <w:szCs w:val="32"/>
        </w:rPr>
        <w:t>Article 2</w:t>
      </w:r>
      <w:r w:rsidR="00BA3710">
        <w:rPr>
          <w:rStyle w:val="None"/>
          <w:rFonts w:ascii="Times" w:hAnsi="Times"/>
          <w:b/>
          <w:bCs/>
          <w:sz w:val="32"/>
          <w:szCs w:val="32"/>
        </w:rPr>
        <w:t>2</w:t>
      </w:r>
      <w:r w:rsidRPr="00A034D4">
        <w:rPr>
          <w:rStyle w:val="None"/>
          <w:rFonts w:ascii="Times" w:hAnsi="Times"/>
          <w:sz w:val="32"/>
          <w:szCs w:val="32"/>
        </w:rPr>
        <w:t xml:space="preserve">. </w:t>
      </w:r>
      <w:r w:rsidRPr="00A034D4">
        <w:rPr>
          <w:rStyle w:val="None"/>
          <w:rFonts w:ascii="Times" w:hAnsi="Times"/>
          <w:i/>
          <w:iCs/>
          <w:sz w:val="32"/>
          <w:szCs w:val="32"/>
        </w:rPr>
        <w:t>Payment</w:t>
      </w:r>
    </w:p>
    <w:p w14:paraId="41AB1877"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5BD669D7" w14:textId="3D020394"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1. Pursuant to the content of Article 29.2 of Law 9/2007 dated 13th June, on support grants in Galicia, expenses will be considered made and paid when accredited to have been between 1st January 202</w:t>
      </w:r>
      <w:r w:rsidR="00BA3710">
        <w:rPr>
          <w:rStyle w:val="None"/>
          <w:rFonts w:ascii="Times" w:hAnsi="Times"/>
          <w:sz w:val="32"/>
          <w:szCs w:val="32"/>
        </w:rPr>
        <w:t>4</w:t>
      </w:r>
      <w:r w:rsidRPr="00A034D4">
        <w:rPr>
          <w:rStyle w:val="None"/>
          <w:rFonts w:ascii="Times" w:hAnsi="Times"/>
          <w:sz w:val="32"/>
          <w:szCs w:val="32"/>
        </w:rPr>
        <w:t>, and the deadline for justification outlined in this order.</w:t>
      </w:r>
    </w:p>
    <w:p w14:paraId="4BA74A6D"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Arial Unicode MS" w:hAnsi="Arial Unicode MS"/>
          <w:sz w:val="32"/>
          <w:szCs w:val="32"/>
        </w:rPr>
        <w:lastRenderedPageBreak/>
        <w:br/>
      </w:r>
      <w:r w:rsidRPr="00A034D4">
        <w:rPr>
          <w:rStyle w:val="None"/>
          <w:rFonts w:ascii="Times" w:hAnsi="Times"/>
          <w:sz w:val="32"/>
          <w:szCs w:val="32"/>
        </w:rPr>
        <w:t>2. The following documents are considered proof of payment:</w:t>
      </w:r>
    </w:p>
    <w:p w14:paraId="6BDF11F5"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 Bank proof of payment by the recipient (bank transfer, bank receipt of cash deposit by teller, bank certification), on which the number of the invoice covered by the payment is recorded.</w:t>
      </w:r>
    </w:p>
    <w:p w14:paraId="67C0E674"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 Identification of the person making the payment, which must match the person who is the recipient of the grant.</w:t>
      </w:r>
    </w:p>
    <w:p w14:paraId="6E55D31E"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 Identification of the person receiving payment, which must match the person, company and entity which made the invoice.</w:t>
      </w:r>
    </w:p>
    <w:p w14:paraId="6D912413"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7421E89B"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3. Once the designated proof of payment time period has elapsed without being carried out before the appropriate administrative body, this body will require the recipient to submit the proof in the non-extendable time period of ten days. Failure to submit the proof of payment within the established period will lead to the loss of the right to receive all or part of the grant, the demand for reimbursement and the rest of</w:t>
      </w:r>
      <w:r w:rsidRPr="00A034D4">
        <w:rPr>
          <w:rStyle w:val="None"/>
          <w:rFonts w:ascii="Times" w:hAnsi="Times"/>
          <w:sz w:val="32"/>
          <w:szCs w:val="32"/>
          <w:lang w:val="fr-FR"/>
        </w:rPr>
        <w:t xml:space="preserve"> obligations </w:t>
      </w:r>
      <w:r w:rsidRPr="00A034D4">
        <w:rPr>
          <w:rStyle w:val="None"/>
          <w:rFonts w:ascii="Times" w:hAnsi="Times"/>
          <w:sz w:val="32"/>
          <w:szCs w:val="32"/>
        </w:rPr>
        <w:t>put forth in the Law on grants in Galicia, in accordance with the content of Article 45.2 of Decree 11/2009 dated 8th January, by which regulations in the aforementioned law were approved.</w:t>
      </w:r>
    </w:p>
    <w:p w14:paraId="53E57E50"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262BB495"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 xml:space="preserve">4. The Secretariat General of Culture may require any documentation that it deems necessary for the justification of the grant at </w:t>
      </w:r>
      <w:proofErr w:type="spellStart"/>
      <w:r w:rsidRPr="00A034D4">
        <w:rPr>
          <w:rStyle w:val="None"/>
          <w:rFonts w:ascii="Times" w:hAnsi="Times"/>
          <w:sz w:val="32"/>
          <w:szCs w:val="32"/>
        </w:rPr>
        <w:t>anytime</w:t>
      </w:r>
      <w:proofErr w:type="spellEnd"/>
      <w:r w:rsidRPr="00A034D4">
        <w:rPr>
          <w:rStyle w:val="None"/>
          <w:rFonts w:ascii="Times" w:hAnsi="Times"/>
          <w:sz w:val="32"/>
          <w:szCs w:val="32"/>
        </w:rPr>
        <w:t>.</w:t>
      </w:r>
    </w:p>
    <w:p w14:paraId="75BB72B8"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Arial Unicode MS" w:hAnsi="Arial Unicode MS"/>
          <w:sz w:val="32"/>
          <w:szCs w:val="32"/>
        </w:rPr>
        <w:lastRenderedPageBreak/>
        <w:br/>
        <w:t>5</w:t>
      </w:r>
      <w:r w:rsidRPr="00A034D4">
        <w:rPr>
          <w:rStyle w:val="None"/>
          <w:rFonts w:ascii="Times" w:hAnsi="Times"/>
          <w:sz w:val="32"/>
          <w:szCs w:val="32"/>
        </w:rPr>
        <w:t>. When activities were funded, in addition to the grant, with the recipient’s own funds or other grants or resources, the amount, origin and application of such funds must be included in the justification for such subsidized activities, as stipulated in Article 28.6 of Law 9/2007 dated 13th June, on grants in Galicia.</w:t>
      </w:r>
    </w:p>
    <w:p w14:paraId="332CFEB2"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6033C442" w14:textId="47968A4B" w:rsidR="000846B3" w:rsidRPr="00A034D4" w:rsidRDefault="00A034D4" w:rsidP="00A034D4">
      <w:pPr>
        <w:pStyle w:val="Default"/>
        <w:spacing w:line="360" w:lineRule="auto"/>
        <w:jc w:val="both"/>
        <w:rPr>
          <w:rStyle w:val="None"/>
          <w:rFonts w:ascii="Times" w:eastAsia="Times" w:hAnsi="Times" w:cs="Times"/>
          <w:i/>
          <w:iCs/>
          <w:sz w:val="32"/>
          <w:szCs w:val="32"/>
        </w:rPr>
      </w:pPr>
      <w:r w:rsidRPr="00A034D4">
        <w:rPr>
          <w:rStyle w:val="None"/>
          <w:rFonts w:ascii="Times" w:hAnsi="Times"/>
          <w:b/>
          <w:bCs/>
          <w:sz w:val="32"/>
          <w:szCs w:val="32"/>
        </w:rPr>
        <w:t>Article 2</w:t>
      </w:r>
      <w:r w:rsidR="00BA3710">
        <w:rPr>
          <w:rStyle w:val="None"/>
          <w:rFonts w:ascii="Times" w:hAnsi="Times"/>
          <w:b/>
          <w:bCs/>
          <w:sz w:val="32"/>
          <w:szCs w:val="32"/>
        </w:rPr>
        <w:t>3</w:t>
      </w:r>
      <w:r w:rsidRPr="00A034D4">
        <w:rPr>
          <w:rStyle w:val="None"/>
          <w:rFonts w:ascii="Times" w:hAnsi="Times"/>
          <w:sz w:val="32"/>
          <w:szCs w:val="32"/>
        </w:rPr>
        <w:t xml:space="preserve">. </w:t>
      </w:r>
      <w:r w:rsidRPr="00A034D4">
        <w:rPr>
          <w:rStyle w:val="None"/>
          <w:rFonts w:ascii="Times" w:hAnsi="Times"/>
          <w:i/>
          <w:iCs/>
          <w:sz w:val="32"/>
          <w:szCs w:val="32"/>
        </w:rPr>
        <w:t>Obligations of the recipients</w:t>
      </w:r>
    </w:p>
    <w:p w14:paraId="3CFD10C3"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5378DB2F" w14:textId="77777777" w:rsidR="000846B3" w:rsidRPr="00A034D4" w:rsidRDefault="00A034D4" w:rsidP="00A034D4">
      <w:pPr>
        <w:pStyle w:val="Default"/>
        <w:numPr>
          <w:ilvl w:val="0"/>
          <w:numId w:val="18"/>
        </w:numPr>
        <w:spacing w:line="360" w:lineRule="auto"/>
        <w:jc w:val="both"/>
        <w:rPr>
          <w:rFonts w:ascii="Times" w:hAnsi="Times"/>
          <w:sz w:val="32"/>
          <w:szCs w:val="32"/>
        </w:rPr>
      </w:pPr>
      <w:r w:rsidRPr="00A034D4">
        <w:rPr>
          <w:rStyle w:val="None"/>
          <w:rFonts w:ascii="Times" w:hAnsi="Times"/>
          <w:sz w:val="32"/>
          <w:szCs w:val="32"/>
        </w:rPr>
        <w:t>The recipients of this aid are subject to the obligations stipulated in Article 11 of Law 9/2007 dated 13th June, on grants in Galicia.</w:t>
      </w:r>
    </w:p>
    <w:p w14:paraId="5E7D8BD0"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1169A06E" w14:textId="77777777" w:rsidR="000846B3" w:rsidRPr="00A034D4" w:rsidRDefault="00A034D4" w:rsidP="00A034D4">
      <w:pPr>
        <w:pStyle w:val="Default"/>
        <w:numPr>
          <w:ilvl w:val="0"/>
          <w:numId w:val="18"/>
        </w:numPr>
        <w:spacing w:line="360" w:lineRule="auto"/>
        <w:jc w:val="both"/>
        <w:rPr>
          <w:rFonts w:ascii="Times" w:hAnsi="Times"/>
          <w:sz w:val="32"/>
          <w:szCs w:val="32"/>
        </w:rPr>
      </w:pPr>
      <w:r w:rsidRPr="00A034D4">
        <w:rPr>
          <w:rStyle w:val="None"/>
          <w:rFonts w:ascii="Times" w:hAnsi="Times"/>
          <w:sz w:val="32"/>
          <w:szCs w:val="32"/>
        </w:rPr>
        <w:t xml:space="preserve">The recipients of the grant shall include the following text in all statements and </w:t>
      </w:r>
      <w:r w:rsidRPr="00A034D4">
        <w:rPr>
          <w:rStyle w:val="None"/>
          <w:rFonts w:ascii="Times" w:hAnsi="Times"/>
          <w:sz w:val="32"/>
          <w:szCs w:val="32"/>
          <w:lang w:val="en-GB"/>
        </w:rPr>
        <w:t>advertising that is generated</w:t>
      </w:r>
      <w:r w:rsidRPr="00A034D4">
        <w:rPr>
          <w:rStyle w:val="None"/>
          <w:rFonts w:ascii="Times" w:hAnsi="Times"/>
          <w:sz w:val="32"/>
          <w:szCs w:val="32"/>
        </w:rPr>
        <w:t>: “This work received a grant from the Department of Culture, Education</w:t>
      </w:r>
      <w:r w:rsidRPr="00A034D4">
        <w:rPr>
          <w:rStyle w:val="None"/>
          <w:rFonts w:ascii="Times" w:hAnsi="Times"/>
          <w:sz w:val="32"/>
          <w:szCs w:val="32"/>
          <w:lang w:val="en-GB"/>
        </w:rPr>
        <w:t>, Vocational Training,</w:t>
      </w:r>
      <w:r w:rsidRPr="00A034D4">
        <w:rPr>
          <w:rStyle w:val="None"/>
          <w:rFonts w:ascii="Times" w:hAnsi="Times"/>
          <w:sz w:val="32"/>
          <w:szCs w:val="32"/>
        </w:rPr>
        <w:t xml:space="preserve"> and </w:t>
      </w:r>
      <w:proofErr w:type="spellStart"/>
      <w:r w:rsidRPr="00A034D4">
        <w:rPr>
          <w:rStyle w:val="None"/>
          <w:rFonts w:ascii="Times" w:hAnsi="Times"/>
          <w:sz w:val="32"/>
          <w:szCs w:val="32"/>
        </w:rPr>
        <w:t>Universi</w:t>
      </w:r>
      <w:proofErr w:type="spellEnd"/>
      <w:r w:rsidRPr="00A034D4">
        <w:rPr>
          <w:rStyle w:val="None"/>
          <w:rFonts w:ascii="Times" w:hAnsi="Times"/>
          <w:sz w:val="32"/>
          <w:szCs w:val="32"/>
          <w:lang w:val="en-GB"/>
        </w:rPr>
        <w:t>ties</w:t>
      </w:r>
      <w:r w:rsidRPr="00A034D4">
        <w:rPr>
          <w:rStyle w:val="None"/>
          <w:rFonts w:ascii="Times" w:hAnsi="Times"/>
          <w:sz w:val="32"/>
          <w:szCs w:val="32"/>
        </w:rPr>
        <w:t xml:space="preserve"> of the </w:t>
      </w:r>
      <w:proofErr w:type="spellStart"/>
      <w:r w:rsidRPr="00A034D4">
        <w:rPr>
          <w:rStyle w:val="None"/>
          <w:rFonts w:ascii="Times" w:hAnsi="Times"/>
          <w:sz w:val="32"/>
          <w:szCs w:val="32"/>
        </w:rPr>
        <w:t>Xunta</w:t>
      </w:r>
      <w:proofErr w:type="spellEnd"/>
      <w:r w:rsidRPr="00A034D4">
        <w:rPr>
          <w:rStyle w:val="None"/>
          <w:rFonts w:ascii="Times" w:hAnsi="Times"/>
          <w:sz w:val="32"/>
          <w:szCs w:val="32"/>
        </w:rPr>
        <w:t xml:space="preserve"> de Galicia”. An official logo of the </w:t>
      </w:r>
      <w:proofErr w:type="spellStart"/>
      <w:r w:rsidRPr="00A034D4">
        <w:rPr>
          <w:rStyle w:val="None"/>
          <w:rFonts w:ascii="Times" w:hAnsi="Times"/>
          <w:sz w:val="32"/>
          <w:szCs w:val="32"/>
        </w:rPr>
        <w:t>Xunta</w:t>
      </w:r>
      <w:proofErr w:type="spellEnd"/>
      <w:r w:rsidRPr="00A034D4">
        <w:rPr>
          <w:rStyle w:val="None"/>
          <w:rFonts w:ascii="Times" w:hAnsi="Times"/>
          <w:sz w:val="32"/>
          <w:szCs w:val="32"/>
        </w:rPr>
        <w:t xml:space="preserve"> de Galicia must also be added. It must comply with the current regulations required for legal deposit.</w:t>
      </w:r>
    </w:p>
    <w:p w14:paraId="1C3C44B9"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4F253FDA" w14:textId="77777777" w:rsidR="000846B3" w:rsidRPr="00A034D4" w:rsidRDefault="00A034D4" w:rsidP="00A034D4">
      <w:pPr>
        <w:pStyle w:val="Default"/>
        <w:numPr>
          <w:ilvl w:val="0"/>
          <w:numId w:val="18"/>
        </w:numPr>
        <w:spacing w:line="360" w:lineRule="auto"/>
        <w:jc w:val="both"/>
        <w:rPr>
          <w:rFonts w:ascii="Times" w:hAnsi="Times"/>
          <w:sz w:val="32"/>
          <w:szCs w:val="32"/>
        </w:rPr>
      </w:pPr>
      <w:r w:rsidRPr="00A034D4">
        <w:rPr>
          <w:rStyle w:val="None"/>
          <w:rFonts w:ascii="Times" w:hAnsi="Times"/>
          <w:sz w:val="32"/>
          <w:szCs w:val="32"/>
        </w:rPr>
        <w:t xml:space="preserve">The examining body will be able to verify, through the usual distribution channels, that the works have actually been put into the Galician publishing market, or the areas for which the subsidized project is intended, and will require, if needed, the </w:t>
      </w:r>
      <w:r w:rsidRPr="00A034D4">
        <w:rPr>
          <w:rStyle w:val="None"/>
          <w:rFonts w:ascii="Times" w:hAnsi="Times"/>
          <w:sz w:val="32"/>
          <w:szCs w:val="32"/>
        </w:rPr>
        <w:lastRenderedPageBreak/>
        <w:t>supporting documents that prove so.</w:t>
      </w:r>
      <w:r w:rsidRPr="00A034D4">
        <w:rPr>
          <w:rStyle w:val="None"/>
          <w:rFonts w:ascii="Arial Unicode MS" w:hAnsi="Arial Unicode MS"/>
          <w:sz w:val="32"/>
          <w:szCs w:val="32"/>
        </w:rPr>
        <w:br/>
      </w:r>
    </w:p>
    <w:p w14:paraId="630F7572" w14:textId="77777777" w:rsidR="000846B3" w:rsidRPr="00A034D4" w:rsidRDefault="00A034D4" w:rsidP="00A034D4">
      <w:pPr>
        <w:pStyle w:val="Default"/>
        <w:numPr>
          <w:ilvl w:val="0"/>
          <w:numId w:val="18"/>
        </w:numPr>
        <w:spacing w:line="360" w:lineRule="auto"/>
        <w:jc w:val="both"/>
        <w:rPr>
          <w:rFonts w:ascii="Times" w:hAnsi="Times"/>
          <w:sz w:val="32"/>
          <w:szCs w:val="32"/>
        </w:rPr>
      </w:pPr>
      <w:r w:rsidRPr="00A034D4">
        <w:rPr>
          <w:rStyle w:val="None"/>
          <w:rFonts w:ascii="Times" w:hAnsi="Times"/>
          <w:sz w:val="32"/>
          <w:szCs w:val="32"/>
        </w:rPr>
        <w:t xml:space="preserve">The recipients must comply with the advertising obligations put forth in Article 18 of Law 38/2003 dated 17th November, general grant law, </w:t>
      </w:r>
      <w:r w:rsidRPr="00A034D4">
        <w:rPr>
          <w:rStyle w:val="None"/>
          <w:rFonts w:ascii="Times" w:hAnsi="Times"/>
          <w:sz w:val="32"/>
          <w:szCs w:val="32"/>
          <w:lang w:val="en-GB"/>
        </w:rPr>
        <w:t>modified</w:t>
      </w:r>
      <w:r w:rsidRPr="00A034D4">
        <w:rPr>
          <w:rStyle w:val="None"/>
          <w:rFonts w:ascii="Times" w:hAnsi="Times"/>
          <w:sz w:val="32"/>
          <w:szCs w:val="32"/>
        </w:rPr>
        <w:t xml:space="preserve"> by article 30 of state law 15/2014 dated 16th September</w:t>
      </w:r>
      <w:r w:rsidRPr="00A034D4">
        <w:rPr>
          <w:rStyle w:val="None"/>
          <w:rFonts w:ascii="Times" w:hAnsi="Times"/>
          <w:sz w:val="32"/>
          <w:szCs w:val="32"/>
          <w:lang w:val="fr-FR"/>
        </w:rPr>
        <w:t xml:space="preserve">, on </w:t>
      </w:r>
      <w:r w:rsidRPr="00A034D4">
        <w:rPr>
          <w:rStyle w:val="None"/>
          <w:rFonts w:ascii="Times" w:hAnsi="Times"/>
          <w:sz w:val="32"/>
          <w:szCs w:val="32"/>
        </w:rPr>
        <w:t>streamlining of the public sector and other measures of administrative reform.</w:t>
      </w:r>
    </w:p>
    <w:p w14:paraId="63197BCA"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63AEEB5E" w14:textId="565D0682"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 xml:space="preserve">5. If, in order to carry out the activity for which the grant was awarded, any element likely to generate a copyright is used, </w:t>
      </w:r>
      <w:r w:rsidRPr="00A034D4">
        <w:rPr>
          <w:rStyle w:val="None"/>
          <w:rFonts w:ascii="Times" w:hAnsi="Times"/>
          <w:sz w:val="32"/>
          <w:szCs w:val="32"/>
          <w:lang w:val="en-GB"/>
        </w:rPr>
        <w:t xml:space="preserve">it </w:t>
      </w:r>
      <w:r w:rsidRPr="00A034D4">
        <w:rPr>
          <w:rStyle w:val="None"/>
          <w:rFonts w:ascii="Times" w:hAnsi="Times"/>
          <w:sz w:val="32"/>
          <w:szCs w:val="32"/>
        </w:rPr>
        <w:t xml:space="preserve">must </w:t>
      </w:r>
      <w:proofErr w:type="spellStart"/>
      <w:r w:rsidRPr="00A034D4">
        <w:rPr>
          <w:rStyle w:val="None"/>
          <w:rFonts w:ascii="Times" w:hAnsi="Times"/>
          <w:sz w:val="32"/>
          <w:szCs w:val="32"/>
        </w:rPr>
        <w:t>compl</w:t>
      </w:r>
      <w:proofErr w:type="spellEnd"/>
      <w:r w:rsidRPr="00A034D4">
        <w:rPr>
          <w:rStyle w:val="None"/>
          <w:rFonts w:ascii="Times" w:hAnsi="Times"/>
          <w:sz w:val="32"/>
          <w:szCs w:val="32"/>
          <w:lang w:val="en-GB"/>
        </w:rPr>
        <w:t xml:space="preserve">y </w:t>
      </w:r>
      <w:r w:rsidRPr="00A034D4">
        <w:rPr>
          <w:rStyle w:val="None"/>
          <w:rFonts w:ascii="Times" w:hAnsi="Times"/>
          <w:sz w:val="32"/>
          <w:szCs w:val="32"/>
        </w:rPr>
        <w:t>with the regulations on intellectual property.</w:t>
      </w:r>
    </w:p>
    <w:p w14:paraId="48886012"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32DA7419"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 xml:space="preserve">6. The recipients of the grant will be obligated to provide all information required by the Public Accounts Department of the Autonomous Community, the Spanish Court of Audit or the Audit Council in the carrying out of their duties of auditing and </w:t>
      </w:r>
      <w:r w:rsidRPr="00A034D4">
        <w:rPr>
          <w:rStyle w:val="None"/>
          <w:rFonts w:ascii="Times" w:hAnsi="Times"/>
          <w:sz w:val="32"/>
          <w:szCs w:val="32"/>
          <w:lang w:val="en-GB"/>
        </w:rPr>
        <w:t>supervision</w:t>
      </w:r>
      <w:r w:rsidRPr="00A034D4">
        <w:rPr>
          <w:rStyle w:val="None"/>
          <w:rFonts w:ascii="Times" w:hAnsi="Times"/>
          <w:sz w:val="32"/>
          <w:szCs w:val="32"/>
        </w:rPr>
        <w:t xml:space="preserve"> of the use of the aid.</w:t>
      </w:r>
      <w:r w:rsidRPr="00A034D4">
        <w:rPr>
          <w:rStyle w:val="None"/>
          <w:rFonts w:ascii="Arial Unicode MS" w:hAnsi="Arial Unicode MS"/>
          <w:sz w:val="32"/>
          <w:szCs w:val="32"/>
        </w:rPr>
        <w:br/>
      </w:r>
    </w:p>
    <w:p w14:paraId="01A4A998" w14:textId="3842FC17" w:rsidR="000846B3" w:rsidRPr="00A034D4" w:rsidRDefault="00A034D4" w:rsidP="00A034D4">
      <w:pPr>
        <w:pStyle w:val="Default"/>
        <w:spacing w:line="360" w:lineRule="auto"/>
        <w:jc w:val="both"/>
        <w:rPr>
          <w:rStyle w:val="None"/>
          <w:rFonts w:ascii="Times" w:eastAsia="Times" w:hAnsi="Times" w:cs="Times"/>
          <w:i/>
          <w:iCs/>
          <w:sz w:val="32"/>
          <w:szCs w:val="32"/>
        </w:rPr>
      </w:pPr>
      <w:r w:rsidRPr="00A034D4">
        <w:rPr>
          <w:rStyle w:val="None"/>
          <w:rFonts w:ascii="Times" w:hAnsi="Times"/>
          <w:b/>
          <w:bCs/>
          <w:sz w:val="32"/>
          <w:szCs w:val="32"/>
        </w:rPr>
        <w:t>Article 2</w:t>
      </w:r>
      <w:r w:rsidR="00BA3710">
        <w:rPr>
          <w:rStyle w:val="None"/>
          <w:rFonts w:ascii="Times" w:hAnsi="Times"/>
          <w:b/>
          <w:bCs/>
          <w:sz w:val="32"/>
          <w:szCs w:val="32"/>
        </w:rPr>
        <w:t>4</w:t>
      </w:r>
      <w:r w:rsidRPr="00A034D4">
        <w:rPr>
          <w:rStyle w:val="None"/>
          <w:rFonts w:ascii="Times" w:hAnsi="Times"/>
          <w:sz w:val="32"/>
          <w:szCs w:val="32"/>
        </w:rPr>
        <w:t xml:space="preserve">. </w:t>
      </w:r>
      <w:r w:rsidRPr="00A034D4">
        <w:rPr>
          <w:rStyle w:val="None"/>
          <w:rFonts w:ascii="Times" w:hAnsi="Times"/>
          <w:i/>
          <w:iCs/>
          <w:sz w:val="32"/>
          <w:szCs w:val="32"/>
        </w:rPr>
        <w:t>Repayment of the aid and sanctioning procedure</w:t>
      </w:r>
    </w:p>
    <w:p w14:paraId="250ADCC6" w14:textId="77777777" w:rsidR="000846B3" w:rsidRPr="00A034D4" w:rsidRDefault="000846B3" w:rsidP="00A034D4">
      <w:pPr>
        <w:pStyle w:val="Default"/>
        <w:spacing w:line="360" w:lineRule="auto"/>
        <w:jc w:val="both"/>
        <w:rPr>
          <w:rStyle w:val="None"/>
          <w:rFonts w:ascii="Times" w:eastAsia="Times" w:hAnsi="Times" w:cs="Times"/>
          <w:i/>
          <w:iCs/>
          <w:sz w:val="32"/>
          <w:szCs w:val="32"/>
        </w:rPr>
      </w:pPr>
    </w:p>
    <w:p w14:paraId="2CC46662"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 xml:space="preserve">1.The total or partial reimbursement of grants and public aid received will be carried out in case of </w:t>
      </w:r>
      <w:r w:rsidRPr="00A034D4">
        <w:rPr>
          <w:rStyle w:val="None"/>
          <w:rFonts w:ascii="Times" w:hAnsi="Times"/>
          <w:sz w:val="32"/>
          <w:szCs w:val="32"/>
          <w:lang w:val="en-GB"/>
        </w:rPr>
        <w:t>con</w:t>
      </w:r>
      <w:proofErr w:type="spellStart"/>
      <w:r w:rsidRPr="00A034D4">
        <w:rPr>
          <w:rStyle w:val="None"/>
          <w:rFonts w:ascii="Times" w:hAnsi="Times"/>
          <w:sz w:val="32"/>
          <w:szCs w:val="32"/>
        </w:rPr>
        <w:t>currence</w:t>
      </w:r>
      <w:proofErr w:type="spellEnd"/>
      <w:r w:rsidRPr="00A034D4">
        <w:rPr>
          <w:rStyle w:val="None"/>
          <w:rFonts w:ascii="Times" w:hAnsi="Times"/>
          <w:sz w:val="32"/>
          <w:szCs w:val="32"/>
        </w:rPr>
        <w:t xml:space="preserve"> with any of the circumstances put forth in Title II of Law 9/2007 dated 13th June, on grants in Galicia.</w:t>
      </w:r>
    </w:p>
    <w:p w14:paraId="05988367"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46F5AE51"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lastRenderedPageBreak/>
        <w:t>2. In the event that the person receiving the aid fails to comply with any of the stipulated conditions or obligations, the Department of Culture, Education</w:t>
      </w:r>
      <w:r w:rsidRPr="00A034D4">
        <w:rPr>
          <w:rStyle w:val="None"/>
          <w:rFonts w:ascii="Times" w:hAnsi="Times"/>
          <w:sz w:val="32"/>
          <w:szCs w:val="32"/>
          <w:lang w:val="en-GB"/>
        </w:rPr>
        <w:t>, Vocational Training,</w:t>
      </w:r>
      <w:r w:rsidRPr="00A034D4">
        <w:rPr>
          <w:rStyle w:val="None"/>
          <w:rFonts w:ascii="Times" w:hAnsi="Times"/>
          <w:sz w:val="32"/>
          <w:szCs w:val="32"/>
        </w:rPr>
        <w:t xml:space="preserve"> and </w:t>
      </w:r>
      <w:proofErr w:type="spellStart"/>
      <w:r w:rsidRPr="00A034D4">
        <w:rPr>
          <w:rStyle w:val="None"/>
          <w:rFonts w:ascii="Times" w:hAnsi="Times"/>
          <w:sz w:val="32"/>
          <w:szCs w:val="32"/>
        </w:rPr>
        <w:t>Universit</w:t>
      </w:r>
      <w:r w:rsidRPr="00A034D4">
        <w:rPr>
          <w:rStyle w:val="None"/>
          <w:rFonts w:ascii="Times" w:hAnsi="Times"/>
          <w:sz w:val="32"/>
          <w:szCs w:val="32"/>
          <w:lang w:val="en-GB"/>
        </w:rPr>
        <w:t>ies</w:t>
      </w:r>
      <w:proofErr w:type="spellEnd"/>
      <w:r w:rsidRPr="00A034D4">
        <w:rPr>
          <w:rStyle w:val="None"/>
          <w:rFonts w:ascii="Times" w:hAnsi="Times"/>
          <w:sz w:val="32"/>
          <w:szCs w:val="32"/>
        </w:rPr>
        <w:t xml:space="preserve"> will open the corresponding sanctioning file, in accordance with the content of Title IV of Law 9/2007, cited in the previous item. </w:t>
      </w:r>
    </w:p>
    <w:p w14:paraId="5A2D3BD8"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145DAA88"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 xml:space="preserve">3. Any change in the conditions observed for </w:t>
      </w:r>
      <w:r w:rsidRPr="00A034D4">
        <w:rPr>
          <w:rStyle w:val="None"/>
          <w:rFonts w:ascii="Times" w:hAnsi="Times"/>
          <w:sz w:val="32"/>
          <w:szCs w:val="32"/>
          <w:lang w:val="en-GB"/>
        </w:rPr>
        <w:t xml:space="preserve">the </w:t>
      </w:r>
      <w:r w:rsidRPr="00A034D4">
        <w:rPr>
          <w:rStyle w:val="None"/>
          <w:rFonts w:ascii="Times" w:hAnsi="Times"/>
          <w:sz w:val="32"/>
          <w:szCs w:val="32"/>
        </w:rPr>
        <w:t xml:space="preserve">awarding </w:t>
      </w:r>
      <w:r w:rsidRPr="00A034D4">
        <w:rPr>
          <w:rStyle w:val="None"/>
          <w:rFonts w:ascii="Times" w:hAnsi="Times"/>
          <w:sz w:val="32"/>
          <w:szCs w:val="32"/>
          <w:lang w:val="en-GB"/>
        </w:rPr>
        <w:t xml:space="preserve">of </w:t>
      </w:r>
      <w:r w:rsidRPr="00A034D4">
        <w:rPr>
          <w:rStyle w:val="None"/>
          <w:rFonts w:ascii="Times" w:hAnsi="Times"/>
          <w:sz w:val="32"/>
          <w:szCs w:val="32"/>
        </w:rPr>
        <w:t xml:space="preserve">the grant and, in all cases, obtaining concurrent grants or aid awarded by other administrations or public or private entities, national or international, may result in a modification of the grant award final </w:t>
      </w:r>
      <w:r w:rsidRPr="00A034D4">
        <w:rPr>
          <w:rStyle w:val="None"/>
          <w:rFonts w:ascii="Times" w:hAnsi="Times"/>
          <w:sz w:val="32"/>
          <w:szCs w:val="32"/>
          <w:lang w:val="it-IT"/>
        </w:rPr>
        <w:t>decision.</w:t>
      </w:r>
    </w:p>
    <w:p w14:paraId="6863EDCF"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5CA70633" w14:textId="7FF18793" w:rsidR="000846B3" w:rsidRPr="00A034D4" w:rsidRDefault="00A034D4" w:rsidP="00A034D4">
      <w:pPr>
        <w:pStyle w:val="Default"/>
        <w:spacing w:line="360" w:lineRule="auto"/>
        <w:jc w:val="both"/>
        <w:rPr>
          <w:rStyle w:val="None"/>
          <w:rFonts w:ascii="Times" w:eastAsia="Times" w:hAnsi="Times" w:cs="Times"/>
          <w:i/>
          <w:iCs/>
          <w:sz w:val="32"/>
          <w:szCs w:val="32"/>
        </w:rPr>
      </w:pPr>
      <w:r w:rsidRPr="00A034D4">
        <w:rPr>
          <w:rStyle w:val="None"/>
          <w:rFonts w:ascii="Times" w:hAnsi="Times"/>
          <w:b/>
          <w:bCs/>
          <w:sz w:val="32"/>
          <w:szCs w:val="32"/>
        </w:rPr>
        <w:t>Article 2</w:t>
      </w:r>
      <w:r w:rsidR="00BA3710">
        <w:rPr>
          <w:rStyle w:val="None"/>
          <w:rFonts w:ascii="Times" w:hAnsi="Times"/>
          <w:b/>
          <w:bCs/>
          <w:sz w:val="32"/>
          <w:szCs w:val="32"/>
        </w:rPr>
        <w:t>5</w:t>
      </w:r>
      <w:r w:rsidRPr="00A034D4">
        <w:rPr>
          <w:rStyle w:val="None"/>
          <w:rFonts w:ascii="Times" w:hAnsi="Times"/>
          <w:sz w:val="32"/>
          <w:szCs w:val="32"/>
        </w:rPr>
        <w:t xml:space="preserve">. </w:t>
      </w:r>
      <w:r w:rsidRPr="00A034D4">
        <w:rPr>
          <w:rStyle w:val="None"/>
          <w:rFonts w:ascii="Times" w:hAnsi="Times"/>
          <w:i/>
          <w:iCs/>
          <w:sz w:val="32"/>
          <w:szCs w:val="32"/>
        </w:rPr>
        <w:t>Inspection</w:t>
      </w:r>
    </w:p>
    <w:p w14:paraId="0EA5B0DE" w14:textId="77777777" w:rsidR="000846B3" w:rsidRPr="00A034D4" w:rsidRDefault="000846B3" w:rsidP="00A034D4">
      <w:pPr>
        <w:pStyle w:val="Default"/>
        <w:spacing w:line="360" w:lineRule="auto"/>
        <w:jc w:val="both"/>
        <w:rPr>
          <w:rStyle w:val="None"/>
          <w:rFonts w:ascii="Times" w:eastAsia="Times" w:hAnsi="Times" w:cs="Times"/>
          <w:i/>
          <w:iCs/>
          <w:sz w:val="32"/>
          <w:szCs w:val="32"/>
        </w:rPr>
      </w:pPr>
    </w:p>
    <w:p w14:paraId="057EDC11" w14:textId="77777777" w:rsidR="000846B3" w:rsidRPr="00A034D4" w:rsidRDefault="00A034D4" w:rsidP="00A034D4">
      <w:pPr>
        <w:pStyle w:val="Default"/>
        <w:spacing w:line="360" w:lineRule="auto"/>
        <w:jc w:val="both"/>
        <w:rPr>
          <w:rFonts w:ascii="Times" w:eastAsia="Times" w:hAnsi="Times" w:cs="Times"/>
          <w:sz w:val="32"/>
          <w:szCs w:val="32"/>
        </w:rPr>
      </w:pPr>
      <w:r w:rsidRPr="00A034D4">
        <w:rPr>
          <w:rFonts w:ascii="Times" w:hAnsi="Times"/>
          <w:sz w:val="32"/>
          <w:szCs w:val="32"/>
        </w:rPr>
        <w:t xml:space="preserve">The </w:t>
      </w:r>
      <w:r w:rsidRPr="00A034D4">
        <w:rPr>
          <w:rFonts w:ascii="Times" w:hAnsi="Times"/>
          <w:sz w:val="32"/>
          <w:szCs w:val="32"/>
          <w:lang w:val="en-GB"/>
        </w:rPr>
        <w:t>appropriate</w:t>
      </w:r>
      <w:r w:rsidRPr="00A034D4">
        <w:rPr>
          <w:rFonts w:ascii="Times" w:hAnsi="Times"/>
          <w:sz w:val="32"/>
          <w:szCs w:val="32"/>
        </w:rPr>
        <w:t xml:space="preserve"> department will carry out a follow-up and inspection of the awarded grants as they see fit, by its own means or by external </w:t>
      </w:r>
      <w:r w:rsidRPr="00A034D4">
        <w:rPr>
          <w:rFonts w:ascii="Times" w:hAnsi="Times"/>
          <w:sz w:val="32"/>
          <w:szCs w:val="32"/>
          <w:lang w:val="en-GB"/>
        </w:rPr>
        <w:t>means</w:t>
      </w:r>
      <w:r w:rsidRPr="00A034D4">
        <w:rPr>
          <w:rFonts w:ascii="Times" w:hAnsi="Times"/>
          <w:sz w:val="32"/>
          <w:szCs w:val="32"/>
        </w:rPr>
        <w:t xml:space="preserve">, with the aim of </w:t>
      </w:r>
      <w:r w:rsidRPr="00A034D4">
        <w:rPr>
          <w:rFonts w:ascii="Times" w:hAnsi="Times"/>
          <w:sz w:val="32"/>
          <w:szCs w:val="32"/>
          <w:lang w:val="en-GB"/>
        </w:rPr>
        <w:t>confirming</w:t>
      </w:r>
      <w:r w:rsidRPr="00A034D4">
        <w:rPr>
          <w:rFonts w:ascii="Times" w:hAnsi="Times"/>
          <w:sz w:val="32"/>
          <w:szCs w:val="32"/>
        </w:rPr>
        <w:t xml:space="preserve"> the fulfillment of the requirements for receiving the grant and its final destination. The recipient is obligated to collaborate in this inspection</w:t>
      </w:r>
      <w:r w:rsidRPr="00A034D4">
        <w:rPr>
          <w:rFonts w:ascii="Times" w:hAnsi="Times"/>
          <w:sz w:val="32"/>
          <w:szCs w:val="32"/>
          <w:lang w:val="en-GB"/>
        </w:rPr>
        <w:t xml:space="preserve"> process</w:t>
      </w:r>
      <w:r w:rsidRPr="00A034D4">
        <w:rPr>
          <w:rFonts w:ascii="Times" w:hAnsi="Times"/>
          <w:sz w:val="32"/>
          <w:szCs w:val="32"/>
        </w:rPr>
        <w:t xml:space="preserve"> by providing the required data.</w:t>
      </w:r>
    </w:p>
    <w:p w14:paraId="6ECD1A1E"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4D6FD59A" w14:textId="26E8250F" w:rsidR="000846B3" w:rsidRPr="00A034D4" w:rsidRDefault="00A034D4" w:rsidP="00A034D4">
      <w:pPr>
        <w:pStyle w:val="Default"/>
        <w:spacing w:line="360" w:lineRule="auto"/>
        <w:jc w:val="both"/>
        <w:rPr>
          <w:rStyle w:val="None"/>
          <w:rFonts w:ascii="Times" w:eastAsia="Times" w:hAnsi="Times" w:cs="Times"/>
          <w:i/>
          <w:iCs/>
          <w:sz w:val="32"/>
          <w:szCs w:val="32"/>
        </w:rPr>
      </w:pPr>
      <w:r w:rsidRPr="00A034D4">
        <w:rPr>
          <w:rStyle w:val="None"/>
          <w:rFonts w:ascii="Times" w:hAnsi="Times"/>
          <w:b/>
          <w:bCs/>
          <w:sz w:val="32"/>
          <w:szCs w:val="32"/>
        </w:rPr>
        <w:t>Article 2</w:t>
      </w:r>
      <w:r w:rsidR="00BA3710">
        <w:rPr>
          <w:rStyle w:val="None"/>
          <w:rFonts w:ascii="Times" w:hAnsi="Times"/>
          <w:b/>
          <w:bCs/>
          <w:sz w:val="32"/>
          <w:szCs w:val="32"/>
        </w:rPr>
        <w:t>6</w:t>
      </w:r>
      <w:r w:rsidRPr="00A034D4">
        <w:rPr>
          <w:rStyle w:val="None"/>
          <w:rFonts w:ascii="Times" w:hAnsi="Times"/>
          <w:sz w:val="32"/>
          <w:szCs w:val="32"/>
        </w:rPr>
        <w:t xml:space="preserve">. </w:t>
      </w:r>
      <w:r w:rsidRPr="00A034D4">
        <w:rPr>
          <w:rStyle w:val="None"/>
          <w:rFonts w:ascii="Times" w:hAnsi="Times"/>
          <w:i/>
          <w:iCs/>
          <w:sz w:val="32"/>
          <w:szCs w:val="32"/>
        </w:rPr>
        <w:t>Transparency and good governance</w:t>
      </w:r>
    </w:p>
    <w:p w14:paraId="56625394" w14:textId="77777777" w:rsidR="000846B3" w:rsidRPr="00A034D4" w:rsidRDefault="000846B3" w:rsidP="00A034D4">
      <w:pPr>
        <w:pStyle w:val="Default"/>
        <w:spacing w:line="360" w:lineRule="auto"/>
        <w:jc w:val="both"/>
        <w:rPr>
          <w:rStyle w:val="None"/>
          <w:rFonts w:ascii="Times" w:eastAsia="Times" w:hAnsi="Times" w:cs="Times"/>
          <w:i/>
          <w:iCs/>
          <w:sz w:val="32"/>
          <w:szCs w:val="32"/>
        </w:rPr>
      </w:pPr>
    </w:p>
    <w:p w14:paraId="152D3E6B" w14:textId="77777777" w:rsidR="000846B3" w:rsidRPr="00A034D4" w:rsidRDefault="00A034D4" w:rsidP="00A034D4">
      <w:pPr>
        <w:pStyle w:val="Default"/>
        <w:numPr>
          <w:ilvl w:val="0"/>
          <w:numId w:val="19"/>
        </w:numPr>
        <w:spacing w:line="360" w:lineRule="auto"/>
        <w:jc w:val="both"/>
        <w:rPr>
          <w:rFonts w:ascii="Times" w:hAnsi="Times"/>
          <w:sz w:val="32"/>
          <w:szCs w:val="32"/>
        </w:rPr>
      </w:pPr>
      <w:r w:rsidRPr="00A034D4">
        <w:rPr>
          <w:rStyle w:val="None"/>
          <w:rFonts w:ascii="Times" w:hAnsi="Times"/>
          <w:sz w:val="32"/>
          <w:szCs w:val="32"/>
        </w:rPr>
        <w:t xml:space="preserve">Compliance to obligations of transparency stated in Article 17 of Law 1/2016 dated 18th January, on transparency and good </w:t>
      </w:r>
      <w:proofErr w:type="gramStart"/>
      <w:r w:rsidRPr="00A034D4">
        <w:rPr>
          <w:rStyle w:val="None"/>
          <w:rFonts w:ascii="Times" w:hAnsi="Times"/>
          <w:sz w:val="32"/>
          <w:szCs w:val="32"/>
        </w:rPr>
        <w:lastRenderedPageBreak/>
        <w:t>governance,  and</w:t>
      </w:r>
      <w:proofErr w:type="gramEnd"/>
      <w:r w:rsidRPr="00A034D4">
        <w:rPr>
          <w:rStyle w:val="None"/>
          <w:rFonts w:ascii="Times" w:hAnsi="Times"/>
          <w:sz w:val="32"/>
          <w:szCs w:val="32"/>
        </w:rPr>
        <w:t xml:space="preserve"> Article 15 of Law 9/2007 dated 13th June, on grants in Galicia, is compulsory.</w:t>
      </w:r>
    </w:p>
    <w:p w14:paraId="03C046B2"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0264DA82"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2. In accordance with the content of article 4 of Law 1/2016 dated 18th January, on transparency and good governance, individuals and legal entities recipients of grants are obligated to provide to the Administration, appropriate body, or entity outlined in article 3.1 of Law 1/2016, to which they are linked, upon request, all of the information necessary for the fulfillment of the obligations outlined in in title I of the aforementioned law.</w:t>
      </w:r>
    </w:p>
    <w:p w14:paraId="721F5769" w14:textId="77777777" w:rsidR="000846B3" w:rsidRPr="00A034D4" w:rsidRDefault="000846B3" w:rsidP="00A034D4">
      <w:pPr>
        <w:pStyle w:val="Default"/>
        <w:spacing w:line="360" w:lineRule="auto"/>
        <w:jc w:val="both"/>
        <w:rPr>
          <w:rStyle w:val="None"/>
          <w:rFonts w:ascii="Times" w:eastAsia="Times" w:hAnsi="Times" w:cs="Times"/>
          <w:i/>
          <w:iCs/>
          <w:sz w:val="32"/>
          <w:szCs w:val="32"/>
        </w:rPr>
      </w:pPr>
    </w:p>
    <w:p w14:paraId="37693B1A"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5B0D2AD6" w14:textId="35C3A2DE"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b/>
          <w:bCs/>
          <w:sz w:val="32"/>
          <w:szCs w:val="32"/>
        </w:rPr>
        <w:t>Article 2</w:t>
      </w:r>
      <w:r w:rsidR="00BA3710">
        <w:rPr>
          <w:rStyle w:val="None"/>
          <w:rFonts w:ascii="Times" w:hAnsi="Times"/>
          <w:b/>
          <w:bCs/>
          <w:sz w:val="32"/>
          <w:szCs w:val="32"/>
        </w:rPr>
        <w:t>7</w:t>
      </w:r>
      <w:r w:rsidRPr="00A034D4">
        <w:rPr>
          <w:rStyle w:val="None"/>
          <w:rFonts w:ascii="Times" w:hAnsi="Times"/>
          <w:sz w:val="32"/>
          <w:szCs w:val="32"/>
        </w:rPr>
        <w:t xml:space="preserve">. </w:t>
      </w:r>
      <w:r w:rsidRPr="00A034D4">
        <w:rPr>
          <w:rStyle w:val="None"/>
          <w:rFonts w:ascii="Times" w:hAnsi="Times"/>
          <w:i/>
          <w:iCs/>
          <w:sz w:val="32"/>
          <w:szCs w:val="32"/>
        </w:rPr>
        <w:t>Regulatory references</w:t>
      </w:r>
    </w:p>
    <w:p w14:paraId="23313E24"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3329C239"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The implementation of this order adheres to the contents of the following laws and provisions:</w:t>
      </w:r>
    </w:p>
    <w:p w14:paraId="640CC1B2"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Arial Unicode MS" w:hAnsi="Arial Unicode MS"/>
          <w:sz w:val="32"/>
          <w:szCs w:val="32"/>
        </w:rPr>
        <w:br/>
      </w:r>
      <w:r w:rsidRPr="00A034D4">
        <w:rPr>
          <w:rStyle w:val="None"/>
          <w:rFonts w:ascii="Times" w:hAnsi="Times"/>
          <w:sz w:val="32"/>
          <w:szCs w:val="32"/>
        </w:rPr>
        <w:t>a) Law 9/2007 dated 13th June, on grants in Galicia.</w:t>
      </w:r>
    </w:p>
    <w:p w14:paraId="586FC452"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Arial Unicode MS" w:hAnsi="Arial Unicode MS"/>
          <w:sz w:val="32"/>
          <w:szCs w:val="32"/>
        </w:rPr>
        <w:br/>
      </w:r>
      <w:r w:rsidRPr="00A034D4">
        <w:rPr>
          <w:rStyle w:val="None"/>
          <w:rFonts w:ascii="Times" w:hAnsi="Times"/>
          <w:sz w:val="32"/>
          <w:szCs w:val="32"/>
        </w:rPr>
        <w:t>b) Decree 11/2009 dated 8th January, which approves the Regulations of Law 9/2007 dated 13th June, on grants in Galicia.</w:t>
      </w:r>
    </w:p>
    <w:p w14:paraId="52CB64E4"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Arial Unicode MS" w:hAnsi="Arial Unicode MS"/>
          <w:sz w:val="32"/>
          <w:szCs w:val="32"/>
        </w:rPr>
        <w:br/>
      </w:r>
      <w:r w:rsidRPr="00A034D4">
        <w:rPr>
          <w:rStyle w:val="None"/>
          <w:rFonts w:ascii="Times" w:hAnsi="Times"/>
          <w:sz w:val="32"/>
          <w:szCs w:val="32"/>
        </w:rPr>
        <w:t>c) Law 1/2016 dated 18th January, on transparency and good governance</w:t>
      </w:r>
    </w:p>
    <w:p w14:paraId="5FEA5645"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Arial Unicode MS" w:hAnsi="Arial Unicode MS"/>
          <w:sz w:val="32"/>
          <w:szCs w:val="32"/>
        </w:rPr>
        <w:lastRenderedPageBreak/>
        <w:br/>
      </w:r>
      <w:r w:rsidRPr="00A034D4">
        <w:rPr>
          <w:rStyle w:val="None"/>
          <w:rFonts w:ascii="Times" w:hAnsi="Times"/>
          <w:sz w:val="32"/>
          <w:szCs w:val="32"/>
        </w:rPr>
        <w:t>And, additionally:</w:t>
      </w:r>
    </w:p>
    <w:p w14:paraId="3BFC6DEF" w14:textId="2D4BFF88"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Arial Unicode MS" w:hAnsi="Arial Unicode MS"/>
          <w:sz w:val="32"/>
          <w:szCs w:val="32"/>
        </w:rPr>
        <w:br/>
      </w:r>
      <w:r w:rsidRPr="00A034D4">
        <w:rPr>
          <w:rStyle w:val="None"/>
          <w:rFonts w:ascii="Times" w:hAnsi="Times"/>
          <w:sz w:val="32"/>
          <w:szCs w:val="32"/>
        </w:rPr>
        <w:t xml:space="preserve">d) Law 38/2003 dated </w:t>
      </w:r>
      <w:r w:rsidRPr="00A034D4">
        <w:rPr>
          <w:rStyle w:val="None"/>
          <w:rFonts w:ascii="Times" w:hAnsi="Times"/>
          <w:sz w:val="32"/>
          <w:szCs w:val="32"/>
          <w:lang w:val="en-GB"/>
        </w:rPr>
        <w:t xml:space="preserve">17th </w:t>
      </w:r>
      <w:r w:rsidRPr="00A034D4">
        <w:rPr>
          <w:rStyle w:val="None"/>
          <w:rFonts w:ascii="Times" w:hAnsi="Times"/>
          <w:sz w:val="32"/>
          <w:szCs w:val="32"/>
        </w:rPr>
        <w:t>November, general grant law, regulating the requirements for awarding and justification of funds granted by State Administration. This law contains articles of a basic nature that are applied to the regulations of this Autonomous Community, and consequently, to</w:t>
      </w:r>
      <w:r w:rsidRPr="00A034D4">
        <w:rPr>
          <w:rStyle w:val="None"/>
          <w:rFonts w:ascii="Times" w:hAnsi="Times"/>
          <w:sz w:val="32"/>
          <w:szCs w:val="32"/>
          <w:lang w:val="en-GB"/>
        </w:rPr>
        <w:t xml:space="preserve"> this order for this call</w:t>
      </w:r>
      <w:r w:rsidRPr="00A034D4">
        <w:rPr>
          <w:rStyle w:val="None"/>
          <w:rFonts w:ascii="Times" w:hAnsi="Times"/>
          <w:sz w:val="32"/>
          <w:szCs w:val="32"/>
        </w:rPr>
        <w:t>.</w:t>
      </w:r>
    </w:p>
    <w:p w14:paraId="5E122DA2"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Arial Unicode MS" w:hAnsi="Arial Unicode MS"/>
          <w:sz w:val="32"/>
          <w:szCs w:val="32"/>
        </w:rPr>
        <w:br/>
      </w:r>
      <w:r w:rsidRPr="00A034D4">
        <w:rPr>
          <w:rStyle w:val="None"/>
          <w:rFonts w:ascii="Times" w:hAnsi="Times"/>
          <w:sz w:val="32"/>
          <w:szCs w:val="32"/>
        </w:rPr>
        <w:t>e) Law 39/2015 dated 1st October, on the common administrative procedure for public administrations.</w:t>
      </w:r>
    </w:p>
    <w:p w14:paraId="7A6D8873"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Arial Unicode MS" w:hAnsi="Arial Unicode MS"/>
          <w:sz w:val="32"/>
          <w:szCs w:val="32"/>
        </w:rPr>
        <w:br/>
      </w:r>
      <w:r w:rsidRPr="00A034D4">
        <w:rPr>
          <w:rStyle w:val="None"/>
          <w:rFonts w:ascii="Times" w:hAnsi="Times"/>
          <w:sz w:val="32"/>
          <w:szCs w:val="32"/>
        </w:rPr>
        <w:t>f) Law 40/2015 dated 1st October, on the judiciary system of the public sector</w:t>
      </w:r>
    </w:p>
    <w:p w14:paraId="5718937F"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64DF4261" w14:textId="510CD1BD"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b/>
          <w:bCs/>
          <w:sz w:val="32"/>
          <w:szCs w:val="32"/>
        </w:rPr>
        <w:t>Article 2</w:t>
      </w:r>
      <w:r w:rsidR="00BA3710">
        <w:rPr>
          <w:rStyle w:val="None"/>
          <w:rFonts w:ascii="Times" w:hAnsi="Times"/>
          <w:b/>
          <w:bCs/>
          <w:sz w:val="32"/>
          <w:szCs w:val="32"/>
        </w:rPr>
        <w:t>8</w:t>
      </w:r>
      <w:r w:rsidRPr="00A034D4">
        <w:rPr>
          <w:rStyle w:val="None"/>
          <w:rFonts w:ascii="Times" w:hAnsi="Times"/>
          <w:sz w:val="32"/>
          <w:szCs w:val="32"/>
        </w:rPr>
        <w:t>. Appeals</w:t>
      </w:r>
    </w:p>
    <w:p w14:paraId="64027BDF"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4E5704C9" w14:textId="44620B52" w:rsidR="000846B3" w:rsidRDefault="00A034D4" w:rsidP="00A034D4">
      <w:pPr>
        <w:pStyle w:val="Default"/>
        <w:spacing w:line="360" w:lineRule="auto"/>
        <w:jc w:val="both"/>
        <w:rPr>
          <w:rStyle w:val="None"/>
          <w:rFonts w:ascii="Times" w:hAnsi="Times"/>
          <w:sz w:val="32"/>
          <w:szCs w:val="32"/>
        </w:rPr>
      </w:pPr>
      <w:r w:rsidRPr="00A034D4">
        <w:rPr>
          <w:rStyle w:val="None"/>
          <w:rFonts w:ascii="Times" w:hAnsi="Times"/>
          <w:sz w:val="32"/>
          <w:szCs w:val="32"/>
        </w:rPr>
        <w:t>The interested party can file a contentious-administrative appeal against the final decision, which exhausts all administrative means, before the High Court of Justice of Galicia within two months from the date on which the notification of the final decision was received. Or, the interested party can file a</w:t>
      </w:r>
      <w:r w:rsidRPr="00A034D4">
        <w:rPr>
          <w:rStyle w:val="None"/>
          <w:rFonts w:ascii="Times" w:hAnsi="Times"/>
          <w:sz w:val="32"/>
          <w:szCs w:val="32"/>
          <w:lang w:val="en-GB"/>
        </w:rPr>
        <w:t xml:space="preserve">n </w:t>
      </w:r>
      <w:r w:rsidRPr="00A034D4">
        <w:rPr>
          <w:rStyle w:val="None"/>
          <w:rFonts w:ascii="Times" w:hAnsi="Times"/>
          <w:sz w:val="32"/>
          <w:szCs w:val="32"/>
        </w:rPr>
        <w:t>appeal for review by the Head of the Department of Culture, Education</w:t>
      </w:r>
      <w:r w:rsidRPr="00A034D4">
        <w:rPr>
          <w:rStyle w:val="None"/>
          <w:rFonts w:ascii="Times" w:hAnsi="Times"/>
          <w:sz w:val="32"/>
          <w:szCs w:val="32"/>
          <w:lang w:val="en-GB"/>
        </w:rPr>
        <w:t>, Vocational Training,</w:t>
      </w:r>
      <w:r w:rsidRPr="00A034D4">
        <w:rPr>
          <w:rStyle w:val="None"/>
          <w:rFonts w:ascii="Times" w:hAnsi="Times"/>
          <w:sz w:val="32"/>
          <w:szCs w:val="32"/>
        </w:rPr>
        <w:t xml:space="preserve"> and </w:t>
      </w:r>
      <w:proofErr w:type="spellStart"/>
      <w:r w:rsidRPr="00A034D4">
        <w:rPr>
          <w:rStyle w:val="None"/>
          <w:rFonts w:ascii="Times" w:hAnsi="Times"/>
          <w:sz w:val="32"/>
          <w:szCs w:val="32"/>
        </w:rPr>
        <w:lastRenderedPageBreak/>
        <w:t>Universi</w:t>
      </w:r>
      <w:proofErr w:type="spellEnd"/>
      <w:r w:rsidRPr="00A034D4">
        <w:rPr>
          <w:rStyle w:val="None"/>
          <w:rFonts w:ascii="Times" w:hAnsi="Times"/>
          <w:sz w:val="32"/>
          <w:szCs w:val="32"/>
          <w:lang w:val="en-GB"/>
        </w:rPr>
        <w:t>ties</w:t>
      </w:r>
      <w:r w:rsidRPr="00A034D4">
        <w:rPr>
          <w:rStyle w:val="None"/>
          <w:rFonts w:ascii="Times" w:hAnsi="Times"/>
          <w:sz w:val="32"/>
          <w:szCs w:val="32"/>
        </w:rPr>
        <w:t>, within one month from the date on which the notification of the final decision was received.</w:t>
      </w:r>
    </w:p>
    <w:p w14:paraId="0059343E" w14:textId="7935CDC4" w:rsidR="00AE38B5" w:rsidRDefault="00AE38B5" w:rsidP="00A034D4">
      <w:pPr>
        <w:pStyle w:val="Default"/>
        <w:spacing w:line="360" w:lineRule="auto"/>
        <w:jc w:val="both"/>
        <w:rPr>
          <w:rStyle w:val="None"/>
          <w:rFonts w:ascii="Times" w:eastAsia="Times" w:hAnsi="Times" w:cs="Times"/>
          <w:sz w:val="32"/>
          <w:szCs w:val="32"/>
        </w:rPr>
      </w:pPr>
    </w:p>
    <w:p w14:paraId="46EC63E6" w14:textId="77777777" w:rsidR="00771B00" w:rsidRPr="00771B00" w:rsidRDefault="00771B00" w:rsidP="00771B00">
      <w:pPr>
        <w:pStyle w:val="Default"/>
        <w:spacing w:line="360" w:lineRule="auto"/>
        <w:jc w:val="both"/>
        <w:rPr>
          <w:rStyle w:val="None"/>
          <w:rFonts w:ascii="Times" w:eastAsia="Times" w:hAnsi="Times" w:cs="Times"/>
          <w:sz w:val="32"/>
          <w:szCs w:val="32"/>
        </w:rPr>
      </w:pPr>
      <w:bookmarkStart w:id="2" w:name="_Hlk157686168"/>
      <w:r w:rsidRPr="00771B00">
        <w:rPr>
          <w:rStyle w:val="None"/>
          <w:rFonts w:ascii="Times" w:eastAsia="Times" w:hAnsi="Times" w:cs="Times"/>
          <w:sz w:val="32"/>
          <w:szCs w:val="32"/>
        </w:rPr>
        <w:t xml:space="preserve">Additional Provision </w:t>
      </w:r>
      <w:bookmarkStart w:id="3" w:name="_GoBack"/>
      <w:bookmarkEnd w:id="3"/>
    </w:p>
    <w:p w14:paraId="75C13F1A" w14:textId="77777777" w:rsidR="00771B00" w:rsidRPr="00771B00" w:rsidRDefault="00771B00" w:rsidP="00771B00">
      <w:pPr>
        <w:pStyle w:val="Default"/>
        <w:spacing w:line="360" w:lineRule="auto"/>
        <w:jc w:val="both"/>
        <w:rPr>
          <w:rStyle w:val="None"/>
          <w:rFonts w:ascii="Times" w:eastAsia="Times" w:hAnsi="Times" w:cs="Times"/>
          <w:sz w:val="32"/>
          <w:szCs w:val="32"/>
        </w:rPr>
      </w:pPr>
    </w:p>
    <w:p w14:paraId="2023CE98" w14:textId="119EAC67" w:rsidR="00AE38B5" w:rsidRPr="00AE38B5" w:rsidRDefault="00771B00" w:rsidP="00771B00">
      <w:pPr>
        <w:pStyle w:val="Default"/>
        <w:spacing w:line="360" w:lineRule="auto"/>
        <w:jc w:val="both"/>
        <w:rPr>
          <w:rStyle w:val="None"/>
          <w:rFonts w:ascii="Times" w:eastAsia="Times" w:hAnsi="Times" w:cs="Times"/>
          <w:b/>
          <w:sz w:val="32"/>
          <w:szCs w:val="32"/>
        </w:rPr>
      </w:pPr>
      <w:r w:rsidRPr="00771B00">
        <w:rPr>
          <w:rStyle w:val="None"/>
          <w:rFonts w:ascii="Times" w:eastAsia="Times" w:hAnsi="Times" w:cs="Times"/>
          <w:sz w:val="32"/>
          <w:szCs w:val="32"/>
        </w:rPr>
        <w:t>In accordance with articles 17.3.b) and 20.8.a) of Law 38/2003, dated November 17, on General Subsidies, the required information will be transmitted to the National Database of Subsidies. Additionally, the call's text for its publication and its summary will be made available in the Official Journal of Galicia</w:t>
      </w:r>
      <w:r w:rsidRPr="00771B00">
        <w:rPr>
          <w:rStyle w:val="None"/>
          <w:rFonts w:ascii="Times" w:eastAsia="Times" w:hAnsi="Times" w:cs="Times"/>
          <w:b/>
          <w:sz w:val="32"/>
          <w:szCs w:val="32"/>
        </w:rPr>
        <w:t>.</w:t>
      </w:r>
    </w:p>
    <w:bookmarkEnd w:id="2"/>
    <w:p w14:paraId="7B5F66A3"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15F17055"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First Final Provision</w:t>
      </w:r>
    </w:p>
    <w:p w14:paraId="6A6F1CC1"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Arial Unicode MS" w:hAnsi="Arial Unicode MS"/>
          <w:sz w:val="32"/>
          <w:szCs w:val="32"/>
        </w:rPr>
        <w:br/>
      </w:r>
      <w:r w:rsidRPr="00A034D4">
        <w:rPr>
          <w:rStyle w:val="None"/>
          <w:rFonts w:ascii="Times" w:hAnsi="Times"/>
          <w:sz w:val="32"/>
          <w:szCs w:val="32"/>
        </w:rPr>
        <w:t>The Head of the Secretariat General of Culture, within the scope of his/her authority, is authorized to issue the decisions required to implement this order.</w:t>
      </w:r>
    </w:p>
    <w:p w14:paraId="43AF1AF0" w14:textId="77777777" w:rsidR="000846B3" w:rsidRPr="00A034D4" w:rsidRDefault="000846B3" w:rsidP="00A034D4">
      <w:pPr>
        <w:pStyle w:val="Default"/>
        <w:spacing w:line="360" w:lineRule="auto"/>
        <w:jc w:val="both"/>
        <w:rPr>
          <w:rStyle w:val="None"/>
          <w:rFonts w:ascii="Times" w:eastAsia="Times" w:hAnsi="Times" w:cs="Times"/>
          <w:sz w:val="32"/>
          <w:szCs w:val="32"/>
        </w:rPr>
      </w:pPr>
    </w:p>
    <w:p w14:paraId="2FA94893"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Times" w:hAnsi="Times"/>
          <w:sz w:val="32"/>
          <w:szCs w:val="32"/>
        </w:rPr>
        <w:t>Second Final Provision</w:t>
      </w:r>
    </w:p>
    <w:p w14:paraId="0C51EBA6" w14:textId="77777777" w:rsidR="000846B3" w:rsidRPr="00A034D4" w:rsidRDefault="00A034D4" w:rsidP="00A034D4">
      <w:pPr>
        <w:pStyle w:val="Default"/>
        <w:spacing w:line="360" w:lineRule="auto"/>
        <w:jc w:val="both"/>
        <w:rPr>
          <w:rStyle w:val="None"/>
          <w:rFonts w:ascii="Times" w:eastAsia="Times" w:hAnsi="Times" w:cs="Times"/>
          <w:sz w:val="32"/>
          <w:szCs w:val="32"/>
        </w:rPr>
      </w:pPr>
      <w:r w:rsidRPr="00A034D4">
        <w:rPr>
          <w:rStyle w:val="None"/>
          <w:rFonts w:ascii="Arial Unicode MS" w:hAnsi="Arial Unicode MS"/>
          <w:sz w:val="32"/>
          <w:szCs w:val="32"/>
        </w:rPr>
        <w:br/>
      </w:r>
      <w:r w:rsidRPr="00A034D4">
        <w:rPr>
          <w:rStyle w:val="None"/>
          <w:rFonts w:ascii="Times" w:hAnsi="Times"/>
          <w:sz w:val="32"/>
          <w:szCs w:val="32"/>
        </w:rPr>
        <w:t xml:space="preserve">This order will come into effect on the day following its publication in the </w:t>
      </w:r>
      <w:r w:rsidRPr="00A034D4">
        <w:rPr>
          <w:rStyle w:val="None"/>
          <w:rFonts w:ascii="Times" w:hAnsi="Times"/>
          <w:i/>
          <w:iCs/>
          <w:sz w:val="32"/>
          <w:szCs w:val="32"/>
        </w:rPr>
        <w:t>Official Gazette of Galicia</w:t>
      </w:r>
      <w:r w:rsidRPr="00A034D4">
        <w:rPr>
          <w:rStyle w:val="None"/>
          <w:rFonts w:ascii="Times" w:hAnsi="Times"/>
          <w:sz w:val="32"/>
          <w:szCs w:val="32"/>
        </w:rPr>
        <w:t>.</w:t>
      </w:r>
    </w:p>
    <w:p w14:paraId="3DC9F448" w14:textId="77777777" w:rsidR="000846B3" w:rsidRPr="00A034D4" w:rsidRDefault="000846B3">
      <w:pPr>
        <w:pStyle w:val="Default"/>
        <w:spacing w:line="360" w:lineRule="auto"/>
        <w:rPr>
          <w:rStyle w:val="None"/>
          <w:rFonts w:ascii="Times" w:eastAsia="Times" w:hAnsi="Times" w:cs="Times"/>
          <w:sz w:val="32"/>
          <w:szCs w:val="32"/>
        </w:rPr>
      </w:pPr>
    </w:p>
    <w:p w14:paraId="07AD31BF" w14:textId="67F80BA9" w:rsidR="000846B3" w:rsidRPr="00A034D4" w:rsidRDefault="00A034D4">
      <w:pPr>
        <w:pStyle w:val="Default"/>
        <w:spacing w:line="360" w:lineRule="auto"/>
        <w:rPr>
          <w:rStyle w:val="None"/>
          <w:rFonts w:ascii="Times" w:eastAsia="Times" w:hAnsi="Times" w:cs="Times"/>
          <w:sz w:val="32"/>
          <w:szCs w:val="32"/>
          <w:lang w:val="pt-PT"/>
        </w:rPr>
      </w:pPr>
      <w:r w:rsidRPr="00A034D4">
        <w:rPr>
          <w:rStyle w:val="None"/>
          <w:rFonts w:ascii="Times" w:hAnsi="Times"/>
          <w:sz w:val="32"/>
          <w:szCs w:val="32"/>
          <w:lang w:val="pt-PT"/>
        </w:rPr>
        <w:t xml:space="preserve">Santiago de Compostela, </w:t>
      </w:r>
      <w:r w:rsidR="00E52757">
        <w:rPr>
          <w:rStyle w:val="None"/>
          <w:rFonts w:ascii="Times" w:hAnsi="Times"/>
          <w:sz w:val="32"/>
          <w:szCs w:val="32"/>
          <w:lang w:val="pt-PT"/>
        </w:rPr>
        <w:t>20</w:t>
      </w:r>
      <w:r w:rsidRPr="00A034D4">
        <w:rPr>
          <w:rStyle w:val="None"/>
          <w:rFonts w:ascii="Times" w:hAnsi="Times"/>
          <w:sz w:val="32"/>
          <w:szCs w:val="32"/>
          <w:lang w:val="pt-PT"/>
        </w:rPr>
        <w:t xml:space="preserve">th </w:t>
      </w:r>
      <w:r w:rsidR="00E52757">
        <w:rPr>
          <w:rStyle w:val="None"/>
          <w:rFonts w:ascii="Times" w:hAnsi="Times"/>
          <w:sz w:val="32"/>
          <w:szCs w:val="32"/>
          <w:lang w:val="pt-PT"/>
        </w:rPr>
        <w:t>December</w:t>
      </w:r>
      <w:r w:rsidRPr="00A034D4">
        <w:rPr>
          <w:rStyle w:val="None"/>
          <w:rFonts w:ascii="Times" w:hAnsi="Times"/>
          <w:sz w:val="32"/>
          <w:szCs w:val="32"/>
          <w:lang w:val="pt-PT"/>
        </w:rPr>
        <w:t xml:space="preserve"> 202</w:t>
      </w:r>
      <w:r w:rsidR="00E52757">
        <w:rPr>
          <w:rStyle w:val="None"/>
          <w:rFonts w:ascii="Times" w:hAnsi="Times"/>
          <w:sz w:val="32"/>
          <w:szCs w:val="32"/>
          <w:lang w:val="pt-PT"/>
        </w:rPr>
        <w:t>4</w:t>
      </w:r>
    </w:p>
    <w:p w14:paraId="1A5A19B9" w14:textId="77777777" w:rsidR="000846B3" w:rsidRPr="00A034D4" w:rsidRDefault="000846B3">
      <w:pPr>
        <w:pStyle w:val="Default"/>
        <w:spacing w:line="360" w:lineRule="auto"/>
        <w:rPr>
          <w:rStyle w:val="None"/>
          <w:rFonts w:ascii="Times" w:eastAsia="Times" w:hAnsi="Times" w:cs="Times"/>
          <w:sz w:val="32"/>
          <w:szCs w:val="32"/>
          <w:lang w:val="pt-PT"/>
        </w:rPr>
      </w:pPr>
    </w:p>
    <w:p w14:paraId="0D997D91" w14:textId="77777777" w:rsidR="000846B3" w:rsidRPr="00A034D4" w:rsidRDefault="000846B3">
      <w:pPr>
        <w:pStyle w:val="Default"/>
        <w:spacing w:line="360" w:lineRule="auto"/>
        <w:rPr>
          <w:rStyle w:val="None"/>
          <w:rFonts w:ascii="Times" w:eastAsia="Times" w:hAnsi="Times" w:cs="Times"/>
          <w:sz w:val="32"/>
          <w:szCs w:val="32"/>
          <w:lang w:val="pt-PT"/>
        </w:rPr>
      </w:pPr>
    </w:p>
    <w:p w14:paraId="5472CF5C" w14:textId="77777777" w:rsidR="000846B3" w:rsidRPr="00A034D4" w:rsidRDefault="000846B3">
      <w:pPr>
        <w:pStyle w:val="Default"/>
        <w:spacing w:line="360" w:lineRule="auto"/>
        <w:rPr>
          <w:rStyle w:val="None"/>
          <w:rFonts w:ascii="Times" w:eastAsia="Times" w:hAnsi="Times" w:cs="Times"/>
          <w:sz w:val="32"/>
          <w:szCs w:val="32"/>
          <w:lang w:val="pt-PT"/>
        </w:rPr>
      </w:pPr>
    </w:p>
    <w:p w14:paraId="5389D24A" w14:textId="77777777" w:rsidR="000846B3" w:rsidRPr="00A034D4" w:rsidRDefault="000846B3">
      <w:pPr>
        <w:pStyle w:val="Default"/>
        <w:spacing w:line="360" w:lineRule="auto"/>
        <w:jc w:val="center"/>
        <w:rPr>
          <w:rStyle w:val="None"/>
          <w:rFonts w:ascii="Times" w:eastAsia="Times" w:hAnsi="Times" w:cs="Times"/>
          <w:sz w:val="32"/>
          <w:szCs w:val="32"/>
          <w:lang w:val="pt-PT"/>
        </w:rPr>
      </w:pPr>
    </w:p>
    <w:p w14:paraId="695540DD" w14:textId="77777777" w:rsidR="000846B3" w:rsidRPr="00A034D4" w:rsidRDefault="000846B3">
      <w:pPr>
        <w:pStyle w:val="Default"/>
        <w:spacing w:line="360" w:lineRule="auto"/>
        <w:jc w:val="center"/>
        <w:rPr>
          <w:rStyle w:val="None"/>
          <w:rFonts w:ascii="Times" w:eastAsia="Times" w:hAnsi="Times" w:cs="Times"/>
          <w:sz w:val="32"/>
          <w:szCs w:val="32"/>
          <w:lang w:val="pt-PT"/>
        </w:rPr>
      </w:pPr>
    </w:p>
    <w:p w14:paraId="06A65247" w14:textId="77777777" w:rsidR="000846B3" w:rsidRPr="00A034D4" w:rsidRDefault="00A034D4">
      <w:pPr>
        <w:pStyle w:val="Default"/>
        <w:spacing w:line="360" w:lineRule="auto"/>
        <w:jc w:val="center"/>
        <w:rPr>
          <w:rStyle w:val="None"/>
          <w:rFonts w:ascii="Times" w:eastAsia="Times" w:hAnsi="Times" w:cs="Times"/>
          <w:sz w:val="32"/>
          <w:szCs w:val="32"/>
        </w:rPr>
      </w:pPr>
      <w:r w:rsidRPr="00A034D4">
        <w:rPr>
          <w:rStyle w:val="None"/>
          <w:rFonts w:ascii="Times" w:hAnsi="Times"/>
          <w:sz w:val="32"/>
          <w:szCs w:val="32"/>
        </w:rPr>
        <w:t>Head of Culture, Education</w:t>
      </w:r>
      <w:r w:rsidRPr="00A034D4">
        <w:rPr>
          <w:rStyle w:val="None"/>
          <w:rFonts w:ascii="Times" w:hAnsi="Times"/>
          <w:sz w:val="32"/>
          <w:szCs w:val="32"/>
          <w:lang w:val="en-GB"/>
        </w:rPr>
        <w:t>, Vocational Training,</w:t>
      </w:r>
      <w:r w:rsidRPr="00A034D4">
        <w:rPr>
          <w:rStyle w:val="None"/>
          <w:rFonts w:ascii="Times" w:hAnsi="Times"/>
          <w:sz w:val="32"/>
          <w:szCs w:val="32"/>
        </w:rPr>
        <w:t xml:space="preserve"> and </w:t>
      </w:r>
      <w:proofErr w:type="spellStart"/>
      <w:r w:rsidRPr="00A034D4">
        <w:rPr>
          <w:rStyle w:val="None"/>
          <w:rFonts w:ascii="Times" w:hAnsi="Times"/>
          <w:sz w:val="32"/>
          <w:szCs w:val="32"/>
        </w:rPr>
        <w:t>Universit</w:t>
      </w:r>
      <w:r w:rsidRPr="00A034D4">
        <w:rPr>
          <w:rStyle w:val="None"/>
          <w:rFonts w:ascii="Times" w:hAnsi="Times"/>
          <w:sz w:val="32"/>
          <w:szCs w:val="32"/>
          <w:lang w:val="en-GB"/>
        </w:rPr>
        <w:t>ies</w:t>
      </w:r>
      <w:proofErr w:type="spellEnd"/>
    </w:p>
    <w:p w14:paraId="35AF282A" w14:textId="77777777" w:rsidR="000846B3" w:rsidRPr="00A034D4" w:rsidRDefault="00A034D4">
      <w:pPr>
        <w:pStyle w:val="Default"/>
        <w:spacing w:line="360" w:lineRule="auto"/>
        <w:jc w:val="center"/>
        <w:rPr>
          <w:rStyle w:val="None"/>
          <w:rFonts w:ascii="Times" w:eastAsia="Times" w:hAnsi="Times" w:cs="Times"/>
          <w:sz w:val="32"/>
          <w:szCs w:val="32"/>
          <w:lang w:val="pt-PT"/>
        </w:rPr>
      </w:pPr>
      <w:r w:rsidRPr="00A034D4">
        <w:rPr>
          <w:rStyle w:val="None"/>
          <w:rFonts w:ascii="Times" w:hAnsi="Times"/>
          <w:sz w:val="32"/>
          <w:szCs w:val="32"/>
          <w:lang w:val="pt-PT"/>
        </w:rPr>
        <w:t>P.D. (Order from 29.7.2022)</w:t>
      </w:r>
    </w:p>
    <w:p w14:paraId="1BA499D8" w14:textId="77777777" w:rsidR="000846B3" w:rsidRPr="00A034D4" w:rsidRDefault="00A034D4">
      <w:pPr>
        <w:pStyle w:val="Default"/>
        <w:spacing w:line="360" w:lineRule="auto"/>
        <w:jc w:val="center"/>
        <w:rPr>
          <w:rStyle w:val="None"/>
          <w:rFonts w:ascii="Times" w:eastAsia="Times" w:hAnsi="Times" w:cs="Times"/>
          <w:sz w:val="32"/>
          <w:szCs w:val="32"/>
          <w:lang w:val="pt-PT"/>
        </w:rPr>
      </w:pPr>
      <w:r w:rsidRPr="00A034D4">
        <w:rPr>
          <w:rStyle w:val="None"/>
          <w:rFonts w:ascii="Times" w:hAnsi="Times"/>
          <w:sz w:val="32"/>
          <w:szCs w:val="32"/>
          <w:lang w:val="pt-PT"/>
        </w:rPr>
        <w:t>Manuel Vila López</w:t>
      </w:r>
    </w:p>
    <w:p w14:paraId="14AEAAFE" w14:textId="77777777" w:rsidR="000846B3" w:rsidRPr="00A034D4" w:rsidRDefault="00A034D4">
      <w:pPr>
        <w:pStyle w:val="Default"/>
        <w:spacing w:line="360" w:lineRule="auto"/>
        <w:jc w:val="center"/>
        <w:rPr>
          <w:rStyle w:val="None"/>
          <w:rFonts w:ascii="Times" w:eastAsia="Times" w:hAnsi="Times" w:cs="Times"/>
          <w:sz w:val="32"/>
          <w:szCs w:val="32"/>
        </w:rPr>
      </w:pPr>
      <w:r w:rsidRPr="00A034D4">
        <w:rPr>
          <w:rStyle w:val="None"/>
          <w:rFonts w:ascii="Times" w:hAnsi="Times"/>
          <w:sz w:val="32"/>
          <w:szCs w:val="32"/>
        </w:rPr>
        <w:t xml:space="preserve">Technical Secretary General of the Department of Culture, </w:t>
      </w:r>
    </w:p>
    <w:p w14:paraId="0BE29C9B" w14:textId="77777777" w:rsidR="000846B3" w:rsidRPr="00A034D4" w:rsidRDefault="00A034D4">
      <w:pPr>
        <w:pStyle w:val="Default"/>
        <w:spacing w:line="360" w:lineRule="auto"/>
        <w:jc w:val="center"/>
        <w:rPr>
          <w:rStyle w:val="None"/>
          <w:rFonts w:ascii="Times" w:eastAsia="Times" w:hAnsi="Times" w:cs="Times"/>
          <w:sz w:val="32"/>
          <w:szCs w:val="32"/>
        </w:rPr>
      </w:pPr>
      <w:r w:rsidRPr="00A034D4">
        <w:rPr>
          <w:rStyle w:val="None"/>
          <w:rFonts w:ascii="Times" w:hAnsi="Times"/>
          <w:sz w:val="32"/>
          <w:szCs w:val="32"/>
        </w:rPr>
        <w:t xml:space="preserve">Education, </w:t>
      </w:r>
      <w:proofErr w:type="spellStart"/>
      <w:r w:rsidRPr="00A034D4">
        <w:rPr>
          <w:rStyle w:val="None"/>
          <w:rFonts w:ascii="Times" w:hAnsi="Times"/>
          <w:sz w:val="32"/>
          <w:szCs w:val="32"/>
          <w:lang w:val="es-ES_tradnl"/>
        </w:rPr>
        <w:t>Vocational</w:t>
      </w:r>
      <w:proofErr w:type="spellEnd"/>
      <w:r w:rsidRPr="00A034D4">
        <w:rPr>
          <w:rStyle w:val="None"/>
          <w:rFonts w:ascii="Times" w:hAnsi="Times"/>
          <w:sz w:val="32"/>
          <w:szCs w:val="32"/>
          <w:lang w:val="es-ES_tradnl"/>
        </w:rPr>
        <w:t xml:space="preserve"> Training, </w:t>
      </w:r>
      <w:r w:rsidRPr="00A034D4">
        <w:rPr>
          <w:rStyle w:val="None"/>
          <w:rFonts w:ascii="Times" w:hAnsi="Times"/>
          <w:sz w:val="32"/>
          <w:szCs w:val="32"/>
        </w:rPr>
        <w:t xml:space="preserve">and </w:t>
      </w:r>
      <w:proofErr w:type="spellStart"/>
      <w:r w:rsidRPr="00A034D4">
        <w:rPr>
          <w:rStyle w:val="None"/>
          <w:rFonts w:ascii="Times" w:hAnsi="Times"/>
          <w:sz w:val="32"/>
          <w:szCs w:val="32"/>
        </w:rPr>
        <w:t>Universi</w:t>
      </w:r>
      <w:r w:rsidRPr="00A034D4">
        <w:rPr>
          <w:rStyle w:val="None"/>
          <w:rFonts w:ascii="Times" w:hAnsi="Times"/>
          <w:sz w:val="32"/>
          <w:szCs w:val="32"/>
          <w:lang w:val="es-ES_tradnl"/>
        </w:rPr>
        <w:t>ties</w:t>
      </w:r>
      <w:proofErr w:type="spellEnd"/>
    </w:p>
    <w:p w14:paraId="0F9EA0FB" w14:textId="77777777" w:rsidR="000846B3" w:rsidRPr="00A034D4" w:rsidRDefault="00A034D4">
      <w:pPr>
        <w:pStyle w:val="Default"/>
        <w:spacing w:line="360" w:lineRule="auto"/>
        <w:rPr>
          <w:rFonts w:hint="eastAsia"/>
          <w:sz w:val="32"/>
          <w:szCs w:val="32"/>
        </w:rPr>
      </w:pPr>
      <w:r w:rsidRPr="00A034D4">
        <w:rPr>
          <w:rStyle w:val="None"/>
          <w:rFonts w:ascii="Arial Unicode MS" w:hAnsi="Arial Unicode MS"/>
          <w:sz w:val="32"/>
          <w:szCs w:val="32"/>
        </w:rPr>
        <w:br/>
      </w:r>
    </w:p>
    <w:sectPr w:rsidR="000846B3" w:rsidRPr="00A034D4" w:rsidSect="004B772F">
      <w:headerReference w:type="default" r:id="rId13"/>
      <w:footerReference w:type="default" r:id="rId14"/>
      <w:pgSz w:w="11904" w:h="16838"/>
      <w:pgMar w:top="1440" w:right="1440" w:bottom="1440" w:left="1440" w:header="737"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9106B" w14:textId="77777777" w:rsidR="00C31C0A" w:rsidRDefault="00A034D4">
      <w:r>
        <w:separator/>
      </w:r>
    </w:p>
  </w:endnote>
  <w:endnote w:type="continuationSeparator" w:id="0">
    <w:p w14:paraId="1C13D23B" w14:textId="77777777" w:rsidR="00C31C0A" w:rsidRDefault="00A0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pple Color Emoji">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7FB2" w14:textId="77777777" w:rsidR="000846B3" w:rsidRDefault="00A034D4">
    <w:pPr>
      <w:pStyle w:val="HeaderFooter"/>
      <w:keepNext/>
      <w:tabs>
        <w:tab w:val="clear" w:pos="9020"/>
        <w:tab w:val="center" w:pos="4680"/>
        <w:tab w:val="right" w:pos="9340"/>
      </w:tabs>
      <w:rPr>
        <w:rFonts w:hint="eastAsia"/>
      </w:rPr>
    </w:pPr>
    <w:r>
      <w:rPr>
        <w:b/>
        <w:bCs/>
        <w:sz w:val="60"/>
        <w:szCs w:val="6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EF76B" w14:textId="77777777" w:rsidR="00C31C0A" w:rsidRDefault="00A034D4">
      <w:r>
        <w:separator/>
      </w:r>
    </w:p>
  </w:footnote>
  <w:footnote w:type="continuationSeparator" w:id="0">
    <w:p w14:paraId="61894202" w14:textId="77777777" w:rsidR="00C31C0A" w:rsidRDefault="00A03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0B0A" w14:textId="77777777" w:rsidR="000846B3" w:rsidRDefault="004B772F">
    <w:pPr>
      <w:pStyle w:val="HeaderFooter"/>
      <w:rPr>
        <w:rFonts w:hint="eastAsia"/>
      </w:rPr>
    </w:pPr>
    <w:r>
      <w:rPr>
        <w:noProof/>
      </w:rPr>
      <w:drawing>
        <wp:anchor distT="0" distB="0" distL="114300" distR="114300" simplePos="0" relativeHeight="251659264" behindDoc="0" locked="0" layoutInCell="1" allowOverlap="1" wp14:anchorId="384D8A82" wp14:editId="11C76263">
          <wp:simplePos x="0" y="0"/>
          <wp:positionH relativeFrom="column">
            <wp:posOffset>-198783</wp:posOffset>
          </wp:positionH>
          <wp:positionV relativeFrom="paragraph">
            <wp:posOffset>-95719</wp:posOffset>
          </wp:positionV>
          <wp:extent cx="3223800" cy="393120"/>
          <wp:effectExtent l="0" t="0" r="0" b="6930"/>
          <wp:wrapSquare wrapText="bothSides"/>
          <wp:docPr id="2" name="Imax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223800" cy="3931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33A63"/>
    <w:multiLevelType w:val="hybridMultilevel"/>
    <w:tmpl w:val="FE9E7C8C"/>
    <w:numStyleLink w:val="Lettered"/>
  </w:abstractNum>
  <w:abstractNum w:abstractNumId="1" w15:restartNumberingAfterBreak="0">
    <w:nsid w:val="25531ECE"/>
    <w:multiLevelType w:val="hybridMultilevel"/>
    <w:tmpl w:val="FE9E7C8C"/>
    <w:styleLink w:val="Lettered"/>
    <w:lvl w:ilvl="0" w:tplc="9A0ADC98">
      <w:start w:val="1"/>
      <w:numFmt w:val="low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2F8EBCAE">
      <w:start w:val="1"/>
      <w:numFmt w:val="low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15DAC6B2">
      <w:start w:val="1"/>
      <w:numFmt w:val="low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8DA92E6">
      <w:start w:val="1"/>
      <w:numFmt w:val="low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EDB83FA8">
      <w:start w:val="1"/>
      <w:numFmt w:val="low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923EDE06">
      <w:start w:val="1"/>
      <w:numFmt w:val="low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15EE9CE0">
      <w:start w:val="1"/>
      <w:numFmt w:val="low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E7D68C42">
      <w:start w:val="1"/>
      <w:numFmt w:val="low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6950A538">
      <w:start w:val="1"/>
      <w:numFmt w:val="low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4D5E2D"/>
    <w:multiLevelType w:val="hybridMultilevel"/>
    <w:tmpl w:val="865E46B8"/>
    <w:numStyleLink w:val="Numbered"/>
  </w:abstractNum>
  <w:abstractNum w:abstractNumId="3" w15:restartNumberingAfterBreak="0">
    <w:nsid w:val="31705EF8"/>
    <w:multiLevelType w:val="hybridMultilevel"/>
    <w:tmpl w:val="BCE8BC60"/>
    <w:lvl w:ilvl="0" w:tplc="41DC0798">
      <w:start w:val="10"/>
      <w:numFmt w:val="lowerLetter"/>
      <w:lvlText w:val="%1)"/>
      <w:lvlJc w:val="left"/>
      <w:pPr>
        <w:ind w:left="720" w:hanging="360"/>
      </w:pPr>
      <w:rPr>
        <w:rFonts w:ascii="Times" w:hAnsi="Time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DF7470"/>
    <w:multiLevelType w:val="hybridMultilevel"/>
    <w:tmpl w:val="9C866C9C"/>
    <w:styleLink w:val="Numbered0"/>
    <w:lvl w:ilvl="0" w:tplc="F6B2CE2C">
      <w:start w:val="1"/>
      <w:numFmt w:val="decimal"/>
      <w:suff w:val="nothing"/>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11D0D222">
      <w:start w:val="1"/>
      <w:numFmt w:val="decimal"/>
      <w:lvlText w:val="%2."/>
      <w:lvlJc w:val="left"/>
      <w:pPr>
        <w:ind w:left="1137" w:hanging="337"/>
      </w:pPr>
      <w:rPr>
        <w:rFonts w:hAnsi="Arial Unicode MS"/>
        <w:caps w:val="0"/>
        <w:smallCaps w:val="0"/>
        <w:strike w:val="0"/>
        <w:dstrike w:val="0"/>
        <w:outline w:val="0"/>
        <w:emboss w:val="0"/>
        <w:imprint w:val="0"/>
        <w:spacing w:val="0"/>
        <w:w w:val="100"/>
        <w:kern w:val="0"/>
        <w:position w:val="0"/>
        <w:highlight w:val="none"/>
        <w:vertAlign w:val="baseline"/>
      </w:rPr>
    </w:lvl>
    <w:lvl w:ilvl="2" w:tplc="F7A4DCF8">
      <w:start w:val="1"/>
      <w:numFmt w:val="decimal"/>
      <w:lvlText w:val="%3."/>
      <w:lvlJc w:val="left"/>
      <w:pPr>
        <w:ind w:left="1937" w:hanging="337"/>
      </w:pPr>
      <w:rPr>
        <w:rFonts w:hAnsi="Arial Unicode MS"/>
        <w:caps w:val="0"/>
        <w:smallCaps w:val="0"/>
        <w:strike w:val="0"/>
        <w:dstrike w:val="0"/>
        <w:outline w:val="0"/>
        <w:emboss w:val="0"/>
        <w:imprint w:val="0"/>
        <w:spacing w:val="0"/>
        <w:w w:val="100"/>
        <w:kern w:val="0"/>
        <w:position w:val="0"/>
        <w:highlight w:val="none"/>
        <w:vertAlign w:val="baseline"/>
      </w:rPr>
    </w:lvl>
    <w:lvl w:ilvl="3" w:tplc="C6EAA88A">
      <w:start w:val="1"/>
      <w:numFmt w:val="decimal"/>
      <w:lvlText w:val="%4."/>
      <w:lvlJc w:val="left"/>
      <w:pPr>
        <w:ind w:left="2737" w:hanging="337"/>
      </w:pPr>
      <w:rPr>
        <w:rFonts w:hAnsi="Arial Unicode MS"/>
        <w:caps w:val="0"/>
        <w:smallCaps w:val="0"/>
        <w:strike w:val="0"/>
        <w:dstrike w:val="0"/>
        <w:outline w:val="0"/>
        <w:emboss w:val="0"/>
        <w:imprint w:val="0"/>
        <w:spacing w:val="0"/>
        <w:w w:val="100"/>
        <w:kern w:val="0"/>
        <w:position w:val="0"/>
        <w:highlight w:val="none"/>
        <w:vertAlign w:val="baseline"/>
      </w:rPr>
    </w:lvl>
    <w:lvl w:ilvl="4" w:tplc="3F3E969E">
      <w:start w:val="1"/>
      <w:numFmt w:val="decimal"/>
      <w:lvlText w:val="%5."/>
      <w:lvlJc w:val="left"/>
      <w:pPr>
        <w:ind w:left="3537" w:hanging="337"/>
      </w:pPr>
      <w:rPr>
        <w:rFonts w:hAnsi="Arial Unicode MS"/>
        <w:caps w:val="0"/>
        <w:smallCaps w:val="0"/>
        <w:strike w:val="0"/>
        <w:dstrike w:val="0"/>
        <w:outline w:val="0"/>
        <w:emboss w:val="0"/>
        <w:imprint w:val="0"/>
        <w:spacing w:val="0"/>
        <w:w w:val="100"/>
        <w:kern w:val="0"/>
        <w:position w:val="0"/>
        <w:highlight w:val="none"/>
        <w:vertAlign w:val="baseline"/>
      </w:rPr>
    </w:lvl>
    <w:lvl w:ilvl="5" w:tplc="A5D08C8E">
      <w:start w:val="1"/>
      <w:numFmt w:val="decimal"/>
      <w:lvlText w:val="%6."/>
      <w:lvlJc w:val="left"/>
      <w:pPr>
        <w:ind w:left="4337" w:hanging="337"/>
      </w:pPr>
      <w:rPr>
        <w:rFonts w:hAnsi="Arial Unicode MS"/>
        <w:caps w:val="0"/>
        <w:smallCaps w:val="0"/>
        <w:strike w:val="0"/>
        <w:dstrike w:val="0"/>
        <w:outline w:val="0"/>
        <w:emboss w:val="0"/>
        <w:imprint w:val="0"/>
        <w:spacing w:val="0"/>
        <w:w w:val="100"/>
        <w:kern w:val="0"/>
        <w:position w:val="0"/>
        <w:highlight w:val="none"/>
        <w:vertAlign w:val="baseline"/>
      </w:rPr>
    </w:lvl>
    <w:lvl w:ilvl="6" w:tplc="ACBAE78C">
      <w:start w:val="1"/>
      <w:numFmt w:val="decimal"/>
      <w:lvlText w:val="%7."/>
      <w:lvlJc w:val="left"/>
      <w:pPr>
        <w:ind w:left="5137" w:hanging="337"/>
      </w:pPr>
      <w:rPr>
        <w:rFonts w:hAnsi="Arial Unicode MS"/>
        <w:caps w:val="0"/>
        <w:smallCaps w:val="0"/>
        <w:strike w:val="0"/>
        <w:dstrike w:val="0"/>
        <w:outline w:val="0"/>
        <w:emboss w:val="0"/>
        <w:imprint w:val="0"/>
        <w:spacing w:val="0"/>
        <w:w w:val="100"/>
        <w:kern w:val="0"/>
        <w:position w:val="0"/>
        <w:highlight w:val="none"/>
        <w:vertAlign w:val="baseline"/>
      </w:rPr>
    </w:lvl>
    <w:lvl w:ilvl="7" w:tplc="9E8279F2">
      <w:start w:val="1"/>
      <w:numFmt w:val="decimal"/>
      <w:lvlText w:val="%8."/>
      <w:lvlJc w:val="left"/>
      <w:pPr>
        <w:ind w:left="5937" w:hanging="337"/>
      </w:pPr>
      <w:rPr>
        <w:rFonts w:hAnsi="Arial Unicode MS"/>
        <w:caps w:val="0"/>
        <w:smallCaps w:val="0"/>
        <w:strike w:val="0"/>
        <w:dstrike w:val="0"/>
        <w:outline w:val="0"/>
        <w:emboss w:val="0"/>
        <w:imprint w:val="0"/>
        <w:spacing w:val="0"/>
        <w:w w:val="100"/>
        <w:kern w:val="0"/>
        <w:position w:val="0"/>
        <w:highlight w:val="none"/>
        <w:vertAlign w:val="baseline"/>
      </w:rPr>
    </w:lvl>
    <w:lvl w:ilvl="8" w:tplc="D9762B76">
      <w:start w:val="1"/>
      <w:numFmt w:val="decimal"/>
      <w:lvlText w:val="%9."/>
      <w:lvlJc w:val="left"/>
      <w:pPr>
        <w:ind w:left="6737" w:hanging="3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0E25EC4"/>
    <w:multiLevelType w:val="hybridMultilevel"/>
    <w:tmpl w:val="50181A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CFA60C6"/>
    <w:multiLevelType w:val="hybridMultilevel"/>
    <w:tmpl w:val="C428B608"/>
    <w:styleLink w:val="Dash"/>
    <w:lvl w:ilvl="0" w:tplc="F372DE4C">
      <w:start w:val="1"/>
      <w:numFmt w:val="bullet"/>
      <w:lvlText w:val="-"/>
      <w:lvlJc w:val="left"/>
      <w:pPr>
        <w:ind w:left="2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51"/>
        <w:szCs w:val="51"/>
        <w:highlight w:val="none"/>
        <w:vertAlign w:val="baseline"/>
      </w:rPr>
    </w:lvl>
    <w:lvl w:ilvl="1" w:tplc="89FAAE5C">
      <w:start w:val="1"/>
      <w:numFmt w:val="bullet"/>
      <w:lvlText w:val="-"/>
      <w:lvlJc w:val="left"/>
      <w:pPr>
        <w:ind w:left="56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51"/>
        <w:szCs w:val="51"/>
        <w:highlight w:val="none"/>
        <w:vertAlign w:val="baseline"/>
      </w:rPr>
    </w:lvl>
    <w:lvl w:ilvl="2" w:tplc="A426BB26">
      <w:start w:val="1"/>
      <w:numFmt w:val="bullet"/>
      <w:lvlText w:val="-"/>
      <w:lvlJc w:val="left"/>
      <w:pPr>
        <w:ind w:left="80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51"/>
        <w:szCs w:val="51"/>
        <w:highlight w:val="none"/>
        <w:vertAlign w:val="baseline"/>
      </w:rPr>
    </w:lvl>
    <w:lvl w:ilvl="3" w:tplc="5AF8357A">
      <w:start w:val="1"/>
      <w:numFmt w:val="bullet"/>
      <w:lvlText w:val="-"/>
      <w:lvlJc w:val="left"/>
      <w:pPr>
        <w:ind w:left="104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51"/>
        <w:szCs w:val="51"/>
        <w:highlight w:val="none"/>
        <w:vertAlign w:val="baseline"/>
      </w:rPr>
    </w:lvl>
    <w:lvl w:ilvl="4" w:tplc="09C8B498">
      <w:start w:val="1"/>
      <w:numFmt w:val="bullet"/>
      <w:lvlText w:val="-"/>
      <w:lvlJc w:val="left"/>
      <w:pPr>
        <w:ind w:left="128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51"/>
        <w:szCs w:val="51"/>
        <w:highlight w:val="none"/>
        <w:vertAlign w:val="baseline"/>
      </w:rPr>
    </w:lvl>
    <w:lvl w:ilvl="5" w:tplc="C1A8FF84">
      <w:start w:val="1"/>
      <w:numFmt w:val="bullet"/>
      <w:lvlText w:val="-"/>
      <w:lvlJc w:val="left"/>
      <w:pPr>
        <w:ind w:left="152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51"/>
        <w:szCs w:val="51"/>
        <w:highlight w:val="none"/>
        <w:vertAlign w:val="baseline"/>
      </w:rPr>
    </w:lvl>
    <w:lvl w:ilvl="6" w:tplc="0A76CB16">
      <w:start w:val="1"/>
      <w:numFmt w:val="bullet"/>
      <w:lvlText w:val="-"/>
      <w:lvlJc w:val="left"/>
      <w:pPr>
        <w:ind w:left="176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51"/>
        <w:szCs w:val="51"/>
        <w:highlight w:val="none"/>
        <w:vertAlign w:val="baseline"/>
      </w:rPr>
    </w:lvl>
    <w:lvl w:ilvl="7" w:tplc="BA168266">
      <w:start w:val="1"/>
      <w:numFmt w:val="bullet"/>
      <w:lvlText w:val="-"/>
      <w:lvlJc w:val="left"/>
      <w:pPr>
        <w:ind w:left="200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51"/>
        <w:szCs w:val="51"/>
        <w:highlight w:val="none"/>
        <w:vertAlign w:val="baseline"/>
      </w:rPr>
    </w:lvl>
    <w:lvl w:ilvl="8" w:tplc="F3FEEA4E">
      <w:start w:val="1"/>
      <w:numFmt w:val="bullet"/>
      <w:lvlText w:val="-"/>
      <w:lvlJc w:val="left"/>
      <w:pPr>
        <w:ind w:left="224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51"/>
        <w:szCs w:val="51"/>
        <w:highlight w:val="none"/>
        <w:vertAlign w:val="baseline"/>
      </w:rPr>
    </w:lvl>
  </w:abstractNum>
  <w:abstractNum w:abstractNumId="7" w15:restartNumberingAfterBreak="0">
    <w:nsid w:val="551B4033"/>
    <w:multiLevelType w:val="hybridMultilevel"/>
    <w:tmpl w:val="C428B608"/>
    <w:numStyleLink w:val="Dash"/>
  </w:abstractNum>
  <w:abstractNum w:abstractNumId="8" w15:restartNumberingAfterBreak="0">
    <w:nsid w:val="5BE94AAB"/>
    <w:multiLevelType w:val="hybridMultilevel"/>
    <w:tmpl w:val="8D1AC1C6"/>
    <w:styleLink w:val="ImportedStyle1"/>
    <w:lvl w:ilvl="0" w:tplc="5086B22A">
      <w:start w:val="1"/>
      <w:numFmt w:val="bullet"/>
      <w:lvlText w:val="•"/>
      <w:lvlJc w:val="left"/>
      <w:pPr>
        <w:ind w:left="3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718C8CB0">
      <w:start w:val="1"/>
      <w:numFmt w:val="bullet"/>
      <w:lvlText w:val="•"/>
      <w:lvlJc w:val="left"/>
      <w:pPr>
        <w:ind w:left="10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DB82AA9C">
      <w:start w:val="1"/>
      <w:numFmt w:val="bullet"/>
      <w:lvlText w:val="•"/>
      <w:lvlJc w:val="left"/>
      <w:pPr>
        <w:ind w:left="18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9E98CB0C">
      <w:start w:val="1"/>
      <w:numFmt w:val="bullet"/>
      <w:lvlText w:val="•"/>
      <w:lvlJc w:val="left"/>
      <w:pPr>
        <w:ind w:left="25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25E879D6">
      <w:start w:val="1"/>
      <w:numFmt w:val="bullet"/>
      <w:lvlText w:val="•"/>
      <w:lvlJc w:val="left"/>
      <w:pPr>
        <w:ind w:left="32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9648D54A">
      <w:start w:val="1"/>
      <w:numFmt w:val="bullet"/>
      <w:lvlText w:val="•"/>
      <w:lvlJc w:val="left"/>
      <w:pPr>
        <w:ind w:left="39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0ADCE7DC">
      <w:start w:val="1"/>
      <w:numFmt w:val="bullet"/>
      <w:lvlText w:val="•"/>
      <w:lvlJc w:val="left"/>
      <w:pPr>
        <w:ind w:left="46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61767618">
      <w:start w:val="1"/>
      <w:numFmt w:val="bullet"/>
      <w:lvlText w:val="•"/>
      <w:lvlJc w:val="left"/>
      <w:pPr>
        <w:ind w:left="54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D668CFAC">
      <w:start w:val="1"/>
      <w:numFmt w:val="bullet"/>
      <w:lvlText w:val="•"/>
      <w:lvlJc w:val="left"/>
      <w:pPr>
        <w:ind w:left="61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8B371C0"/>
    <w:multiLevelType w:val="hybridMultilevel"/>
    <w:tmpl w:val="9C866C9C"/>
    <w:numStyleLink w:val="Numbered0"/>
  </w:abstractNum>
  <w:abstractNum w:abstractNumId="10" w15:restartNumberingAfterBreak="0">
    <w:nsid w:val="6A1A4039"/>
    <w:multiLevelType w:val="hybridMultilevel"/>
    <w:tmpl w:val="50505D60"/>
    <w:numStyleLink w:val="Lettered0"/>
  </w:abstractNum>
  <w:abstractNum w:abstractNumId="11" w15:restartNumberingAfterBreak="0">
    <w:nsid w:val="70507D39"/>
    <w:multiLevelType w:val="hybridMultilevel"/>
    <w:tmpl w:val="865E46B8"/>
    <w:styleLink w:val="Numbered"/>
    <w:lvl w:ilvl="0" w:tplc="751076EC">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1126F0C">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7B141676">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2B585D80">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70F4A172">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3968A9C2">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1BBE8F8C">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7744EFFE">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87E86E1E">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3084EF9"/>
    <w:multiLevelType w:val="hybridMultilevel"/>
    <w:tmpl w:val="8D1AC1C6"/>
    <w:numStyleLink w:val="ImportedStyle1"/>
  </w:abstractNum>
  <w:abstractNum w:abstractNumId="13" w15:restartNumberingAfterBreak="0">
    <w:nsid w:val="7DDC3E4C"/>
    <w:multiLevelType w:val="hybridMultilevel"/>
    <w:tmpl w:val="50505D60"/>
    <w:styleLink w:val="Lettered0"/>
    <w:lvl w:ilvl="0" w:tplc="80F25FCE">
      <w:start w:val="1"/>
      <w:numFmt w:val="lowerLetter"/>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CFC08DEC">
      <w:start w:val="1"/>
      <w:numFmt w:val="low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16C28E86">
      <w:start w:val="1"/>
      <w:numFmt w:val="lowerLetter"/>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4A645B1A">
      <w:start w:val="1"/>
      <w:numFmt w:val="lowerLetter"/>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525022BA">
      <w:start w:val="1"/>
      <w:numFmt w:val="lowerLetter"/>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A5808AA4">
      <w:start w:val="1"/>
      <w:numFmt w:val="lowerLetter"/>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5052EB4E">
      <w:start w:val="1"/>
      <w:numFmt w:val="lowerLetter"/>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94D08BC6">
      <w:start w:val="1"/>
      <w:numFmt w:val="lowerLetter"/>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9704DB9E">
      <w:start w:val="1"/>
      <w:numFmt w:val="lowerLetter"/>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FAB17A1"/>
    <w:multiLevelType w:val="hybridMultilevel"/>
    <w:tmpl w:val="15C8E846"/>
    <w:lvl w:ilvl="0" w:tplc="383EEF62">
      <w:start w:val="10"/>
      <w:numFmt w:val="lowerLetter"/>
      <w:lvlText w:val="%1)"/>
      <w:lvlJc w:val="left"/>
      <w:pPr>
        <w:ind w:left="720" w:hanging="360"/>
      </w:pPr>
      <w:rPr>
        <w:rFonts w:ascii="Times" w:hAnsi="Time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
  </w:num>
  <w:num w:numId="3">
    <w:abstractNumId w:val="2"/>
    <w:lvlOverride w:ilvl="0">
      <w:startOverride w:val="1"/>
    </w:lvlOverride>
  </w:num>
  <w:num w:numId="4">
    <w:abstractNumId w:val="4"/>
  </w:num>
  <w:num w:numId="5">
    <w:abstractNumId w:val="9"/>
  </w:num>
  <w:num w:numId="6">
    <w:abstractNumId w:val="2"/>
    <w:lvlOverride w:ilvl="0">
      <w:startOverride w:val="1"/>
    </w:lvlOverride>
  </w:num>
  <w:num w:numId="7">
    <w:abstractNumId w:val="6"/>
  </w:num>
  <w:num w:numId="8">
    <w:abstractNumId w:val="7"/>
  </w:num>
  <w:num w:numId="9">
    <w:abstractNumId w:val="7"/>
    <w:lvlOverride w:ilvl="0">
      <w:lvl w:ilvl="0" w:tplc="19DC52B4">
        <w:start w:val="1"/>
        <w:numFmt w:val="bullet"/>
        <w:lvlText w:val="-"/>
        <w:lvlJc w:val="left"/>
        <w:pPr>
          <w:ind w:left="305" w:hanging="305"/>
        </w:pPr>
        <w:rPr>
          <w:rFonts w:ascii="Times" w:eastAsia="Times" w:hAnsi="Times" w:cs="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Override>
    <w:lvlOverride w:ilvl="1">
      <w:lvl w:ilvl="1" w:tplc="5818F004">
        <w:start w:val="1"/>
        <w:numFmt w:val="bullet"/>
        <w:lvlText w:val="-"/>
        <w:lvlJc w:val="left"/>
        <w:pPr>
          <w:ind w:left="589" w:hanging="349"/>
        </w:pPr>
        <w:rPr>
          <w:rFonts w:ascii="Times" w:eastAsia="Times" w:hAnsi="Times" w:cs="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Override>
    <w:lvlOverride w:ilvl="2">
      <w:lvl w:ilvl="2" w:tplc="8E26D2D0">
        <w:start w:val="1"/>
        <w:numFmt w:val="bullet"/>
        <w:lvlText w:val="-"/>
        <w:lvlJc w:val="left"/>
        <w:pPr>
          <w:ind w:left="829" w:hanging="349"/>
        </w:pPr>
        <w:rPr>
          <w:rFonts w:ascii="Times" w:eastAsia="Times" w:hAnsi="Times" w:cs="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Override>
    <w:lvlOverride w:ilvl="3">
      <w:lvl w:ilvl="3" w:tplc="EBD61DEA">
        <w:start w:val="1"/>
        <w:numFmt w:val="bullet"/>
        <w:lvlText w:val="-"/>
        <w:lvlJc w:val="left"/>
        <w:pPr>
          <w:ind w:left="1069" w:hanging="349"/>
        </w:pPr>
        <w:rPr>
          <w:rFonts w:ascii="Times" w:eastAsia="Times" w:hAnsi="Times" w:cs="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Override>
    <w:lvlOverride w:ilvl="4">
      <w:lvl w:ilvl="4" w:tplc="08669D06">
        <w:start w:val="1"/>
        <w:numFmt w:val="bullet"/>
        <w:lvlText w:val="-"/>
        <w:lvlJc w:val="left"/>
        <w:pPr>
          <w:ind w:left="1309" w:hanging="349"/>
        </w:pPr>
        <w:rPr>
          <w:rFonts w:ascii="Times" w:eastAsia="Times" w:hAnsi="Times" w:cs="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Override>
    <w:lvlOverride w:ilvl="5">
      <w:lvl w:ilvl="5" w:tplc="8D36CCB0">
        <w:start w:val="1"/>
        <w:numFmt w:val="bullet"/>
        <w:lvlText w:val="-"/>
        <w:lvlJc w:val="left"/>
        <w:pPr>
          <w:ind w:left="1549" w:hanging="349"/>
        </w:pPr>
        <w:rPr>
          <w:rFonts w:ascii="Times" w:eastAsia="Times" w:hAnsi="Times" w:cs="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Override>
    <w:lvlOverride w:ilvl="6">
      <w:lvl w:ilvl="6" w:tplc="2E8E7A78">
        <w:start w:val="1"/>
        <w:numFmt w:val="bullet"/>
        <w:lvlText w:val="-"/>
        <w:lvlJc w:val="left"/>
        <w:pPr>
          <w:ind w:left="1789" w:hanging="349"/>
        </w:pPr>
        <w:rPr>
          <w:rFonts w:ascii="Times" w:eastAsia="Times" w:hAnsi="Times" w:cs="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Override>
    <w:lvlOverride w:ilvl="7">
      <w:lvl w:ilvl="7" w:tplc="EBCEF0D8">
        <w:start w:val="1"/>
        <w:numFmt w:val="bullet"/>
        <w:lvlText w:val="-"/>
        <w:lvlJc w:val="left"/>
        <w:pPr>
          <w:ind w:left="2029" w:hanging="349"/>
        </w:pPr>
        <w:rPr>
          <w:rFonts w:ascii="Times" w:eastAsia="Times" w:hAnsi="Times" w:cs="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Override>
    <w:lvlOverride w:ilvl="8">
      <w:lvl w:ilvl="8" w:tplc="1FD0EF48">
        <w:start w:val="1"/>
        <w:numFmt w:val="bullet"/>
        <w:lvlText w:val="-"/>
        <w:lvlJc w:val="left"/>
        <w:pPr>
          <w:ind w:left="2269" w:hanging="349"/>
        </w:pPr>
        <w:rPr>
          <w:rFonts w:ascii="Times" w:eastAsia="Times" w:hAnsi="Times" w:cs="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Override>
  </w:num>
  <w:num w:numId="10">
    <w:abstractNumId w:val="9"/>
    <w:lvlOverride w:ilvl="0">
      <w:startOverride w:val="1"/>
      <w:lvl w:ilvl="0" w:tplc="90046032">
        <w:start w:val="1"/>
        <w:numFmt w:val="decimal"/>
        <w:suff w:val="nothing"/>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6324298">
        <w:start w:val="1"/>
        <w:numFmt w:val="decimal"/>
        <w:suff w:val="nothing"/>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466227C">
        <w:start w:val="1"/>
        <w:numFmt w:val="decimal"/>
        <w:suff w:val="nothing"/>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A3C8ABA">
        <w:start w:val="1"/>
        <w:numFmt w:val="decimal"/>
        <w:suff w:val="nothing"/>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E29328">
        <w:start w:val="1"/>
        <w:numFmt w:val="decimal"/>
        <w:suff w:val="nothing"/>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C4D3BE">
        <w:start w:val="1"/>
        <w:numFmt w:val="decimal"/>
        <w:suff w:val="nothing"/>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8C63FAA">
        <w:start w:val="1"/>
        <w:numFmt w:val="decimal"/>
        <w:suff w:val="nothing"/>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9B2F324">
        <w:start w:val="1"/>
        <w:numFmt w:val="decimal"/>
        <w:suff w:val="nothing"/>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2CCE770">
        <w:start w:val="1"/>
        <w:numFmt w:val="decimal"/>
        <w:suff w:val="nothing"/>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
  </w:num>
  <w:num w:numId="12">
    <w:abstractNumId w:val="0"/>
  </w:num>
  <w:num w:numId="13">
    <w:abstractNumId w:val="13"/>
  </w:num>
  <w:num w:numId="14">
    <w:abstractNumId w:val="10"/>
  </w:num>
  <w:num w:numId="15">
    <w:abstractNumId w:val="8"/>
  </w:num>
  <w:num w:numId="16">
    <w:abstractNumId w:val="12"/>
  </w:num>
  <w:num w:numId="17">
    <w:abstractNumId w:val="7"/>
    <w:lvlOverride w:ilvl="0">
      <w:lvl w:ilvl="0" w:tplc="19DC52B4">
        <w:start w:val="1"/>
        <w:numFmt w:val="bullet"/>
        <w:lvlText w:val="-"/>
        <w:lvlJc w:val="left"/>
        <w:pPr>
          <w:ind w:left="393" w:hanging="393"/>
        </w:pPr>
        <w:rPr>
          <w:rFonts w:ascii="Times" w:eastAsia="Times" w:hAnsi="Times" w:cs="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Override>
    <w:lvlOverride w:ilvl="1">
      <w:lvl w:ilvl="1" w:tplc="5818F004">
        <w:start w:val="1"/>
        <w:numFmt w:val="bullet"/>
        <w:lvlText w:val="-"/>
        <w:lvlJc w:val="left"/>
        <w:pPr>
          <w:ind w:left="589" w:hanging="349"/>
        </w:pPr>
        <w:rPr>
          <w:rFonts w:ascii="Times" w:eastAsia="Times" w:hAnsi="Times" w:cs="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Override>
    <w:lvlOverride w:ilvl="2">
      <w:lvl w:ilvl="2" w:tplc="8E26D2D0">
        <w:start w:val="1"/>
        <w:numFmt w:val="bullet"/>
        <w:lvlText w:val="-"/>
        <w:lvlJc w:val="left"/>
        <w:pPr>
          <w:ind w:left="829" w:hanging="349"/>
        </w:pPr>
        <w:rPr>
          <w:rFonts w:ascii="Times" w:eastAsia="Times" w:hAnsi="Times" w:cs="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Override>
    <w:lvlOverride w:ilvl="3">
      <w:lvl w:ilvl="3" w:tplc="EBD61DEA">
        <w:start w:val="1"/>
        <w:numFmt w:val="bullet"/>
        <w:lvlText w:val="-"/>
        <w:lvlJc w:val="left"/>
        <w:pPr>
          <w:ind w:left="1069" w:hanging="349"/>
        </w:pPr>
        <w:rPr>
          <w:rFonts w:ascii="Times" w:eastAsia="Times" w:hAnsi="Times" w:cs="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Override>
    <w:lvlOverride w:ilvl="4">
      <w:lvl w:ilvl="4" w:tplc="08669D06">
        <w:start w:val="1"/>
        <w:numFmt w:val="bullet"/>
        <w:lvlText w:val="-"/>
        <w:lvlJc w:val="left"/>
        <w:pPr>
          <w:ind w:left="1309" w:hanging="349"/>
        </w:pPr>
        <w:rPr>
          <w:rFonts w:ascii="Times" w:eastAsia="Times" w:hAnsi="Times" w:cs="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Override>
    <w:lvlOverride w:ilvl="5">
      <w:lvl w:ilvl="5" w:tplc="8D36CCB0">
        <w:start w:val="1"/>
        <w:numFmt w:val="bullet"/>
        <w:lvlText w:val="-"/>
        <w:lvlJc w:val="left"/>
        <w:pPr>
          <w:ind w:left="1549" w:hanging="349"/>
        </w:pPr>
        <w:rPr>
          <w:rFonts w:ascii="Times" w:eastAsia="Times" w:hAnsi="Times" w:cs="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Override>
    <w:lvlOverride w:ilvl="6">
      <w:lvl w:ilvl="6" w:tplc="2E8E7A78">
        <w:start w:val="1"/>
        <w:numFmt w:val="bullet"/>
        <w:lvlText w:val="-"/>
        <w:lvlJc w:val="left"/>
        <w:pPr>
          <w:ind w:left="1789" w:hanging="349"/>
        </w:pPr>
        <w:rPr>
          <w:rFonts w:ascii="Times" w:eastAsia="Times" w:hAnsi="Times" w:cs="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Override>
    <w:lvlOverride w:ilvl="7">
      <w:lvl w:ilvl="7" w:tplc="EBCEF0D8">
        <w:start w:val="1"/>
        <w:numFmt w:val="bullet"/>
        <w:lvlText w:val="-"/>
        <w:lvlJc w:val="left"/>
        <w:pPr>
          <w:ind w:left="2029" w:hanging="349"/>
        </w:pPr>
        <w:rPr>
          <w:rFonts w:ascii="Times" w:eastAsia="Times" w:hAnsi="Times" w:cs="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Override>
    <w:lvlOverride w:ilvl="8">
      <w:lvl w:ilvl="8" w:tplc="1FD0EF48">
        <w:start w:val="1"/>
        <w:numFmt w:val="bullet"/>
        <w:lvlText w:val="-"/>
        <w:lvlJc w:val="left"/>
        <w:pPr>
          <w:ind w:left="2269" w:hanging="349"/>
        </w:pPr>
        <w:rPr>
          <w:rFonts w:ascii="Times" w:eastAsia="Times" w:hAnsi="Times" w:cs="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Override>
  </w:num>
  <w:num w:numId="18">
    <w:abstractNumId w:val="2"/>
    <w:lvlOverride w:ilvl="0">
      <w:startOverride w:val="1"/>
      <w:lvl w:ilvl="0" w:tplc="2AEAB56A">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87009A4">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3C4292">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73ECF04">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4A4000">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02DC14">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2464C3A">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218DA18">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8C74A0">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2"/>
    <w:lvlOverride w:ilvl="0">
      <w:startOverride w:val="1"/>
      <w:lvl w:ilvl="0" w:tplc="2AEAB56A">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87009A4">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3C4292">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73ECF04">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4A4000">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02DC14">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2464C3A">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218DA18">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8C74A0">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5"/>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B3"/>
    <w:rsid w:val="000846B3"/>
    <w:rsid w:val="00114FC4"/>
    <w:rsid w:val="00234D07"/>
    <w:rsid w:val="00246C81"/>
    <w:rsid w:val="002D66C6"/>
    <w:rsid w:val="00407617"/>
    <w:rsid w:val="00464182"/>
    <w:rsid w:val="004B772F"/>
    <w:rsid w:val="004D3A70"/>
    <w:rsid w:val="005D3612"/>
    <w:rsid w:val="005D651B"/>
    <w:rsid w:val="005E038C"/>
    <w:rsid w:val="0068378B"/>
    <w:rsid w:val="00771B00"/>
    <w:rsid w:val="007918CA"/>
    <w:rsid w:val="00891BB6"/>
    <w:rsid w:val="00906EED"/>
    <w:rsid w:val="009E22E3"/>
    <w:rsid w:val="00A034D4"/>
    <w:rsid w:val="00A247C5"/>
    <w:rsid w:val="00AE38B5"/>
    <w:rsid w:val="00AE3F2C"/>
    <w:rsid w:val="00BA3710"/>
    <w:rsid w:val="00BE3EF7"/>
    <w:rsid w:val="00C31C0A"/>
    <w:rsid w:val="00C73CA2"/>
    <w:rsid w:val="00CD7B10"/>
    <w:rsid w:val="00CE74AE"/>
    <w:rsid w:val="00D62100"/>
    <w:rsid w:val="00E366E9"/>
    <w:rsid w:val="00E52757"/>
    <w:rsid w:val="00FE57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163C8B"/>
  <w15:docId w15:val="{028CB85C-F759-43ED-87E2-31038A58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 w:type="numbering" w:customStyle="1" w:styleId="Numbered0">
    <w:name w:val="Numbered.0"/>
    <w:pPr>
      <w:numPr>
        <w:numId w:val="4"/>
      </w:numPr>
    </w:pPr>
  </w:style>
  <w:style w:type="character" w:customStyle="1" w:styleId="None">
    <w:name w:val="None"/>
  </w:style>
  <w:style w:type="character" w:customStyle="1" w:styleId="Hyperlink0">
    <w:name w:val="Hyperlink.0"/>
    <w:basedOn w:val="None"/>
    <w:rPr>
      <w:u w:val="single"/>
      <w:lang w:val="en-US"/>
    </w:rPr>
  </w:style>
  <w:style w:type="character" w:customStyle="1" w:styleId="Hyperlink1">
    <w:name w:val="Hyperlink.1"/>
    <w:basedOn w:val="Hipervnculo"/>
    <w:rPr>
      <w:outline w:val="0"/>
      <w:color w:val="0000FF"/>
      <w:u w:val="single" w:color="0000FF"/>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Dash">
    <w:name w:val="Dash"/>
    <w:pPr>
      <w:numPr>
        <w:numId w:val="7"/>
      </w:numPr>
    </w:pPr>
  </w:style>
  <w:style w:type="numbering" w:customStyle="1" w:styleId="Lettered">
    <w:name w:val="Lettered"/>
    <w:pPr>
      <w:numPr>
        <w:numId w:val="11"/>
      </w:numPr>
    </w:pPr>
  </w:style>
  <w:style w:type="numbering" w:customStyle="1" w:styleId="Lettered0">
    <w:name w:val="Lettered.0"/>
    <w:pPr>
      <w:numPr>
        <w:numId w:val="13"/>
      </w:numPr>
    </w:pPr>
  </w:style>
  <w:style w:type="numbering" w:customStyle="1" w:styleId="ImportedStyle1">
    <w:name w:val="Imported Style 1"/>
    <w:pPr>
      <w:numPr>
        <w:numId w:val="15"/>
      </w:numPr>
    </w:pPr>
  </w:style>
  <w:style w:type="character" w:customStyle="1" w:styleId="Hyperlink2">
    <w:name w:val="Hyperlink.2"/>
    <w:basedOn w:val="None"/>
    <w:rPr>
      <w:rFonts w:ascii="Times" w:eastAsia="Times" w:hAnsi="Times" w:cs="Times"/>
      <w:sz w:val="32"/>
      <w:szCs w:val="32"/>
      <w:u w:val="single"/>
      <w:lang w:val="en-US"/>
    </w:rPr>
  </w:style>
  <w:style w:type="paragraph" w:styleId="Encabezado">
    <w:name w:val="header"/>
    <w:basedOn w:val="Normal"/>
    <w:link w:val="EncabezadoCar"/>
    <w:uiPriority w:val="99"/>
    <w:unhideWhenUsed/>
    <w:rsid w:val="004B772F"/>
    <w:pPr>
      <w:tabs>
        <w:tab w:val="center" w:pos="4252"/>
        <w:tab w:val="right" w:pos="8504"/>
      </w:tabs>
    </w:pPr>
  </w:style>
  <w:style w:type="character" w:customStyle="1" w:styleId="EncabezadoCar">
    <w:name w:val="Encabezado Car"/>
    <w:basedOn w:val="Fuentedeprrafopredeter"/>
    <w:link w:val="Encabezado"/>
    <w:uiPriority w:val="99"/>
    <w:rsid w:val="004B772F"/>
    <w:rPr>
      <w:sz w:val="24"/>
      <w:szCs w:val="24"/>
      <w:lang w:val="en-US" w:eastAsia="en-US"/>
    </w:rPr>
  </w:style>
  <w:style w:type="paragraph" w:styleId="Piedepgina">
    <w:name w:val="footer"/>
    <w:basedOn w:val="Normal"/>
    <w:link w:val="PiedepginaCar"/>
    <w:uiPriority w:val="99"/>
    <w:unhideWhenUsed/>
    <w:rsid w:val="004B772F"/>
    <w:pPr>
      <w:tabs>
        <w:tab w:val="center" w:pos="4252"/>
        <w:tab w:val="right" w:pos="8504"/>
      </w:tabs>
    </w:pPr>
  </w:style>
  <w:style w:type="character" w:customStyle="1" w:styleId="PiedepginaCar">
    <w:name w:val="Pie de página Car"/>
    <w:basedOn w:val="Fuentedeprrafopredeter"/>
    <w:link w:val="Piedepgina"/>
    <w:uiPriority w:val="99"/>
    <w:rsid w:val="004B772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e.xunta.gal/chave36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e.xunta.gal" TargetMode="External"/><Relationship Id="rId12" Type="http://schemas.openxmlformats.org/officeDocument/2006/relationships/hyperlink" Target="http://www.cultura.g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ltura.g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de.xunta.gal/modelos-normalizados" TargetMode="External"/><Relationship Id="rId4" Type="http://schemas.openxmlformats.org/officeDocument/2006/relationships/webSettings" Target="webSettings.xml"/><Relationship Id="rId9" Type="http://schemas.openxmlformats.org/officeDocument/2006/relationships/hyperlink" Target="http://sede.xunta.ga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36</Pages>
  <Words>6335</Words>
  <Characters>34848</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Xunta de Galicia</Company>
  <LinksUpToDate>false</LinksUpToDate>
  <CharactersWithSpaces>41101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Maestro Castiñeiras, José Luis</cp:lastModifiedBy>
  <cp:revision>22</cp:revision>
  <cp:lastPrinted>2023-07-18T09:28:00Z</cp:lastPrinted>
  <dcterms:created xsi:type="dcterms:W3CDTF">2023-07-18T09:04:00Z</dcterms:created>
  <dcterms:modified xsi:type="dcterms:W3CDTF">2024-02-05T09:16:00Z</dcterms:modified>
</cp:coreProperties>
</file>